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008B" w14:textId="77777777" w:rsidR="00842F45" w:rsidRPr="00A83262" w:rsidRDefault="00842F45" w:rsidP="00842F45">
      <w:pPr>
        <w:jc w:val="both"/>
      </w:pPr>
    </w:p>
    <w:p w14:paraId="05FDB083" w14:textId="77777777" w:rsidR="00842F45" w:rsidRPr="00A83262" w:rsidRDefault="00842F45" w:rsidP="00842F45">
      <w:pPr>
        <w:jc w:val="both"/>
      </w:pPr>
    </w:p>
    <w:p w14:paraId="70694729" w14:textId="77777777" w:rsidR="00842F45" w:rsidRPr="00A83262" w:rsidRDefault="00842F45" w:rsidP="00842F45">
      <w:pPr>
        <w:jc w:val="both"/>
      </w:pPr>
    </w:p>
    <w:p w14:paraId="11DBEB3B" w14:textId="77777777" w:rsidR="00842F45" w:rsidRPr="00A83262" w:rsidRDefault="00842F45" w:rsidP="00842F45">
      <w:pPr>
        <w:jc w:val="both"/>
      </w:pPr>
    </w:p>
    <w:p w14:paraId="3CDBE94F" w14:textId="77777777" w:rsidR="00842F45" w:rsidRPr="00A83262" w:rsidRDefault="00842F45" w:rsidP="00842F45">
      <w:pPr>
        <w:jc w:val="both"/>
      </w:pPr>
    </w:p>
    <w:p w14:paraId="5B92625A" w14:textId="77777777" w:rsidR="00842F45" w:rsidRPr="00A83262" w:rsidRDefault="00842F45" w:rsidP="00842F45">
      <w:pPr>
        <w:jc w:val="both"/>
      </w:pPr>
    </w:p>
    <w:p w14:paraId="19D3EAB1" w14:textId="77777777" w:rsidR="00842F45" w:rsidRPr="00A83262" w:rsidRDefault="00842F45" w:rsidP="00842F45">
      <w:pPr>
        <w:jc w:val="both"/>
      </w:pPr>
    </w:p>
    <w:p w14:paraId="71DF5387" w14:textId="77777777" w:rsidR="00842F45" w:rsidRPr="00A83262" w:rsidRDefault="00842F45" w:rsidP="00842F45">
      <w:pPr>
        <w:jc w:val="both"/>
      </w:pPr>
    </w:p>
    <w:p w14:paraId="1F9449F9" w14:textId="77777777" w:rsidR="00842F45" w:rsidRPr="00A83262" w:rsidRDefault="00842F45" w:rsidP="00842F45">
      <w:pPr>
        <w:jc w:val="both"/>
      </w:pPr>
    </w:p>
    <w:p w14:paraId="16E6868A" w14:textId="77777777" w:rsidR="00842F45" w:rsidRPr="00A83262" w:rsidRDefault="00842F45" w:rsidP="00842F45">
      <w:pPr>
        <w:jc w:val="both"/>
      </w:pPr>
    </w:p>
    <w:p w14:paraId="24C40EA3" w14:textId="77777777" w:rsidR="00842F45" w:rsidRPr="00A83262" w:rsidRDefault="00842F45" w:rsidP="00842F45">
      <w:pPr>
        <w:jc w:val="both"/>
      </w:pPr>
    </w:p>
    <w:p w14:paraId="10724707" w14:textId="77777777" w:rsidR="00842F45" w:rsidRPr="00A83262" w:rsidRDefault="00842F45" w:rsidP="00842F45">
      <w:pPr>
        <w:jc w:val="both"/>
      </w:pPr>
    </w:p>
    <w:p w14:paraId="0B1B99C8" w14:textId="77777777" w:rsidR="00842F45" w:rsidRPr="00A83262" w:rsidRDefault="00842F45" w:rsidP="00842F45">
      <w:pPr>
        <w:jc w:val="both"/>
      </w:pPr>
    </w:p>
    <w:p w14:paraId="3CE75703" w14:textId="77777777" w:rsidR="00842F45" w:rsidRPr="00A83262" w:rsidRDefault="00842F45" w:rsidP="00842F45">
      <w:pPr>
        <w:jc w:val="both"/>
      </w:pPr>
    </w:p>
    <w:p w14:paraId="1201E143" w14:textId="77777777" w:rsidR="00842F45" w:rsidRPr="00A83262" w:rsidRDefault="00842F45" w:rsidP="00842F45">
      <w:pPr>
        <w:jc w:val="both"/>
      </w:pPr>
    </w:p>
    <w:p w14:paraId="6D2B92A4" w14:textId="77777777" w:rsidR="00842F45" w:rsidRPr="00A83262" w:rsidRDefault="00842F45" w:rsidP="00842F45">
      <w:pPr>
        <w:jc w:val="both"/>
      </w:pPr>
    </w:p>
    <w:p w14:paraId="3BA58C79" w14:textId="77777777" w:rsidR="00842F45" w:rsidRPr="00A83262" w:rsidRDefault="00842F45" w:rsidP="00842F45">
      <w:pPr>
        <w:jc w:val="both"/>
      </w:pPr>
    </w:p>
    <w:p w14:paraId="590AD133" w14:textId="77777777" w:rsidR="00842F45" w:rsidRPr="00A83262" w:rsidRDefault="00842F45" w:rsidP="00842F45">
      <w:pPr>
        <w:jc w:val="both"/>
      </w:pPr>
    </w:p>
    <w:p w14:paraId="0F088A2A" w14:textId="77777777" w:rsidR="00842F45" w:rsidRPr="00A83262" w:rsidRDefault="00842F45" w:rsidP="00842F45">
      <w:pPr>
        <w:jc w:val="both"/>
      </w:pPr>
    </w:p>
    <w:p w14:paraId="55A931AB" w14:textId="77777777" w:rsidR="00842F45" w:rsidRPr="00A83262" w:rsidRDefault="00842F45" w:rsidP="00842F45">
      <w:pPr>
        <w:jc w:val="both"/>
      </w:pPr>
    </w:p>
    <w:p w14:paraId="56E340BD" w14:textId="77777777" w:rsidR="00842F45" w:rsidRPr="00A83262" w:rsidRDefault="00842F45" w:rsidP="00842F45">
      <w:pPr>
        <w:jc w:val="both"/>
      </w:pPr>
    </w:p>
    <w:p w14:paraId="673787C5" w14:textId="77777777" w:rsidR="00842F45" w:rsidRPr="00A83262" w:rsidRDefault="00842F45" w:rsidP="00842F45">
      <w:pPr>
        <w:pStyle w:val="Ttulo2"/>
        <w:rPr>
          <w:b w:val="0"/>
          <w:color w:val="auto"/>
          <w:sz w:val="20"/>
        </w:rPr>
      </w:pPr>
      <w:r w:rsidRPr="00A83262">
        <w:rPr>
          <w:color w:val="auto"/>
        </w:rPr>
        <w:t>MANUAL</w:t>
      </w:r>
    </w:p>
    <w:p w14:paraId="58608D19" w14:textId="77777777" w:rsidR="00842F45" w:rsidRPr="00A83262" w:rsidRDefault="00842F45" w:rsidP="00842F45"/>
    <w:p w14:paraId="0B11CD94" w14:textId="77777777" w:rsidR="00842F45" w:rsidRPr="00A83262" w:rsidRDefault="00842F45" w:rsidP="00842F45"/>
    <w:p w14:paraId="450863E8" w14:textId="77777777" w:rsidR="00842F45" w:rsidRPr="00A83262" w:rsidRDefault="00842F45" w:rsidP="00842F45"/>
    <w:p w14:paraId="6DED9D82" w14:textId="77777777" w:rsidR="00842F45" w:rsidRPr="00A83262" w:rsidRDefault="00842F45" w:rsidP="00842F45">
      <w:pPr>
        <w:pStyle w:val="Ttulo2"/>
        <w:rPr>
          <w:color w:val="auto"/>
        </w:rPr>
      </w:pPr>
      <w:r w:rsidRPr="00A83262">
        <w:rPr>
          <w:color w:val="auto"/>
        </w:rPr>
        <w:lastRenderedPageBreak/>
        <w:t>DO</w:t>
      </w:r>
    </w:p>
    <w:p w14:paraId="4FC08973" w14:textId="77777777" w:rsidR="00842F45" w:rsidRPr="00842F45" w:rsidRDefault="00842F45" w:rsidP="00842F45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65D91F" w14:textId="77777777" w:rsidR="00842F45" w:rsidRPr="00842F45" w:rsidRDefault="00842F45" w:rsidP="00842F45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733A8" w14:textId="77777777" w:rsidR="00842F45" w:rsidRPr="00842F45" w:rsidRDefault="00842F45" w:rsidP="00842F45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95931D" w14:textId="77777777" w:rsidR="00842F45" w:rsidRPr="00842F45" w:rsidRDefault="00842F45" w:rsidP="00842F45">
      <w:pPr>
        <w:jc w:val="center"/>
        <w:rPr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F45">
        <w:rPr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DÉBITO AUTOMÁTICO</w:t>
      </w:r>
    </w:p>
    <w:p w14:paraId="0939ACA2" w14:textId="5FB1F54F" w:rsidR="00842F45" w:rsidRPr="00842F45" w:rsidRDefault="00842F45" w:rsidP="00842F45">
      <w:pPr>
        <w:jc w:val="center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F45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Versão 0</w:t>
      </w:r>
      <w:r w:rsidR="007A58E3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14:paraId="04A08850" w14:textId="0E971FEF" w:rsidR="00842F45" w:rsidRPr="00842F45" w:rsidRDefault="00842F45" w:rsidP="00842F45">
      <w:pPr>
        <w:jc w:val="center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F45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Cadastramento pela Instituição Financeira Destinatária - Resolução n.º 4.7</w:t>
      </w:r>
      <w:r w:rsidR="00F526AC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90</w:t>
      </w:r>
      <w:r w:rsidRPr="00842F45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F526AC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7C5208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Circular 4</w:t>
      </w:r>
      <w:r w:rsidR="000278A4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7C5208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022/2020</w:t>
      </w:r>
    </w:p>
    <w:p w14:paraId="1D9A2727" w14:textId="72357259" w:rsidR="00842F45" w:rsidRPr="00842F45" w:rsidRDefault="007A58E3" w:rsidP="00842F45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842F45" w:rsidRPr="00842F4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  <w:r w:rsidR="00F526A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DDCBE96" w14:textId="77777777" w:rsidR="00842F45" w:rsidRPr="00842F45" w:rsidRDefault="00842F45" w:rsidP="00842F45">
      <w:pPr>
        <w:jc w:val="center"/>
        <w:rPr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85BE7" w14:textId="77777777" w:rsidR="00842F45" w:rsidRPr="00842F45" w:rsidRDefault="00842F45" w:rsidP="00842F45">
      <w:pPr>
        <w:jc w:val="center"/>
        <w:rPr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BAFB85" w14:textId="483F2C6F" w:rsidR="00842F45" w:rsidRPr="0076619B" w:rsidRDefault="00842F45" w:rsidP="00842F45">
      <w:pPr>
        <w:jc w:val="both"/>
        <w:rPr>
          <w:sz w:val="16"/>
          <w:szCs w:val="16"/>
        </w:rPr>
      </w:pPr>
    </w:p>
    <w:p w14:paraId="3C5002D8" w14:textId="77777777" w:rsidR="00842F45" w:rsidRPr="00A83262" w:rsidRDefault="00842F45" w:rsidP="00842F45">
      <w:pPr>
        <w:jc w:val="both"/>
        <w:rPr>
          <w:sz w:val="16"/>
          <w:szCs w:val="16"/>
        </w:rPr>
      </w:pPr>
    </w:p>
    <w:p w14:paraId="6489F707" w14:textId="77777777" w:rsidR="00842F45" w:rsidRPr="00A83262" w:rsidRDefault="00842F45" w:rsidP="00842F45">
      <w:pPr>
        <w:jc w:val="both"/>
        <w:rPr>
          <w:sz w:val="16"/>
          <w:szCs w:val="16"/>
        </w:rPr>
      </w:pPr>
    </w:p>
    <w:p w14:paraId="1BD6AA3A" w14:textId="77777777" w:rsidR="00842F45" w:rsidRPr="00842F45" w:rsidRDefault="00842F45" w:rsidP="00842F45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4D2F04" w14:textId="77777777" w:rsidR="00842F45" w:rsidRPr="00842F45" w:rsidRDefault="00842F45" w:rsidP="00842F45">
      <w:pPr>
        <w:jc w:val="center"/>
        <w:rPr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116BEB" w14:textId="77777777" w:rsidR="00842F45" w:rsidRPr="00A83262" w:rsidRDefault="00842F45" w:rsidP="00842F45">
      <w:pPr>
        <w:rPr>
          <w:sz w:val="14"/>
        </w:rPr>
      </w:pPr>
    </w:p>
    <w:p w14:paraId="3065EA71" w14:textId="77777777" w:rsidR="00842F45" w:rsidRPr="00A83262" w:rsidRDefault="00842F45" w:rsidP="00842F45">
      <w:pPr>
        <w:pStyle w:val="Cabealho"/>
        <w:tabs>
          <w:tab w:val="clear" w:pos="4419"/>
          <w:tab w:val="clear" w:pos="8838"/>
        </w:tabs>
        <w:rPr>
          <w:sz w:val="14"/>
        </w:rPr>
      </w:pPr>
    </w:p>
    <w:p w14:paraId="50DFC33F" w14:textId="77777777" w:rsidR="00842F45" w:rsidRPr="00A83262" w:rsidRDefault="00842F45" w:rsidP="00842F45"/>
    <w:p w14:paraId="33522BB1" w14:textId="77777777" w:rsidR="00842F45" w:rsidRPr="00A83262" w:rsidRDefault="00842F45" w:rsidP="00842F45">
      <w:pPr>
        <w:pStyle w:val="Ttulo1"/>
        <w:jc w:val="center"/>
        <w:rPr>
          <w:b w:val="0"/>
          <w:sz w:val="20"/>
        </w:rPr>
      </w:pPr>
      <w:r w:rsidRPr="00A83262">
        <w:t>ÍNDICE</w:t>
      </w:r>
    </w:p>
    <w:p w14:paraId="7262FD0A" w14:textId="77777777" w:rsidR="00842F45" w:rsidRPr="00A83262" w:rsidRDefault="00842F45" w:rsidP="00842F45">
      <w:pPr>
        <w:jc w:val="both"/>
      </w:pPr>
    </w:p>
    <w:p w14:paraId="5A925D5F" w14:textId="77777777" w:rsidR="00842F45" w:rsidRPr="00A83262" w:rsidRDefault="00842F45" w:rsidP="00842F45">
      <w:pPr>
        <w:jc w:val="both"/>
        <w:sectPr w:rsidR="00842F45" w:rsidRPr="00A8326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pgNumType w:start="0"/>
          <w:cols w:space="720"/>
          <w:titlePg/>
        </w:sectPr>
      </w:pPr>
    </w:p>
    <w:tbl>
      <w:tblPr>
        <w:tblW w:w="90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640"/>
      </w:tblGrid>
      <w:tr w:rsidR="00842F45" w:rsidRPr="00A83262" w14:paraId="51435C8A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3C14DF5A" w14:textId="77777777" w:rsidR="00842F45" w:rsidRPr="00A83262" w:rsidRDefault="00842F45" w:rsidP="00F526AC">
            <w:pPr>
              <w:jc w:val="both"/>
            </w:pPr>
            <w:r w:rsidRPr="00A83262">
              <w:rPr>
                <w:b/>
              </w:rPr>
              <w:t>APRESENTAÇÃO DO MANUAL</w:t>
            </w:r>
            <w:r w:rsidRPr="00A83262">
              <w:t xml:space="preserve">   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7C9515F" w14:textId="77777777" w:rsidR="00842F45" w:rsidRPr="00A83262" w:rsidRDefault="00842F45" w:rsidP="00F526AC">
            <w:pPr>
              <w:jc w:val="center"/>
            </w:pPr>
            <w:r w:rsidRPr="00A83262">
              <w:t>02</w:t>
            </w:r>
          </w:p>
        </w:tc>
      </w:tr>
      <w:tr w:rsidR="00842F45" w:rsidRPr="00A83262" w14:paraId="79E0D352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041E85C" w14:textId="77777777" w:rsidR="00842F45" w:rsidRPr="00A83262" w:rsidRDefault="00842F45" w:rsidP="00F526AC">
            <w:pPr>
              <w:jc w:val="both"/>
            </w:pPr>
            <w:r w:rsidRPr="00A83262">
              <w:t>1. OBJETIVO   ..........................................................................................................................................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B7BDD2D" w14:textId="77777777" w:rsidR="00842F45" w:rsidRPr="00A83262" w:rsidRDefault="00842F45" w:rsidP="00F526AC">
            <w:pPr>
              <w:jc w:val="center"/>
            </w:pPr>
            <w:r w:rsidRPr="00A83262">
              <w:t>03</w:t>
            </w:r>
          </w:p>
        </w:tc>
      </w:tr>
      <w:tr w:rsidR="00842F45" w:rsidRPr="00A83262" w14:paraId="5FEC0BE5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117F809" w14:textId="77777777" w:rsidR="00842F45" w:rsidRPr="00A83262" w:rsidRDefault="00842F45" w:rsidP="00F526AC">
            <w:pPr>
              <w:jc w:val="both"/>
            </w:pPr>
            <w:r w:rsidRPr="00A83262">
              <w:t>2. VERSÃO DO MANUAL   ....................................................................................................................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4F9345DD" w14:textId="77777777" w:rsidR="00842F45" w:rsidRPr="00A83262" w:rsidRDefault="00842F45" w:rsidP="00F526AC">
            <w:pPr>
              <w:jc w:val="center"/>
            </w:pPr>
            <w:r w:rsidRPr="00A83262">
              <w:t>03</w:t>
            </w:r>
          </w:p>
        </w:tc>
      </w:tr>
      <w:tr w:rsidR="00842F45" w:rsidRPr="00A83262" w14:paraId="1C5200E1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D913D82" w14:textId="77777777" w:rsidR="00842F45" w:rsidRPr="00A83262" w:rsidRDefault="00842F45" w:rsidP="00F526AC">
            <w:pPr>
              <w:jc w:val="both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47F1A4F4" w14:textId="77777777" w:rsidR="00842F45" w:rsidRPr="00A83262" w:rsidRDefault="00842F45" w:rsidP="00F526AC">
            <w:pPr>
              <w:jc w:val="center"/>
            </w:pPr>
          </w:p>
        </w:tc>
      </w:tr>
      <w:tr w:rsidR="00842F45" w:rsidRPr="00A83262" w14:paraId="5F82527D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0F88238" w14:textId="77777777" w:rsidR="00842F45" w:rsidRPr="00A83262" w:rsidRDefault="00842F45" w:rsidP="00F526AC">
            <w:pPr>
              <w:jc w:val="both"/>
            </w:pPr>
            <w:r w:rsidRPr="00A83262">
              <w:rPr>
                <w:b/>
              </w:rPr>
              <w:t>NORMAS E PROCEDIMENTOS</w:t>
            </w:r>
            <w:r w:rsidRPr="00A83262">
              <w:t xml:space="preserve">   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8A866F3" w14:textId="77777777" w:rsidR="00842F45" w:rsidRPr="00A83262" w:rsidRDefault="00842F45" w:rsidP="00F526AC">
            <w:pPr>
              <w:jc w:val="center"/>
            </w:pPr>
            <w:r w:rsidRPr="00A83262">
              <w:t>04</w:t>
            </w:r>
          </w:p>
        </w:tc>
      </w:tr>
      <w:tr w:rsidR="00842F45" w:rsidRPr="00A83262" w14:paraId="2B17D734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5A379ED" w14:textId="77777777" w:rsidR="00842F45" w:rsidRPr="00A83262" w:rsidRDefault="00842F45" w:rsidP="00F526AC">
            <w:pPr>
              <w:jc w:val="both"/>
            </w:pPr>
            <w:r w:rsidRPr="00A83262">
              <w:t>3. CONTRATAÇÃO DO SERVIÇO   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B893DE3" w14:textId="77777777" w:rsidR="00842F45" w:rsidRPr="00A83262" w:rsidRDefault="00842F45" w:rsidP="00F526AC">
            <w:pPr>
              <w:jc w:val="center"/>
            </w:pPr>
            <w:r w:rsidRPr="00A83262">
              <w:t>05</w:t>
            </w:r>
          </w:p>
        </w:tc>
      </w:tr>
      <w:tr w:rsidR="00842F45" w:rsidRPr="00A83262" w14:paraId="5B432DF2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CA7A009" w14:textId="1D356F01" w:rsidR="00842F45" w:rsidRPr="00A83262" w:rsidRDefault="00842F45" w:rsidP="00F526AC">
            <w:r w:rsidRPr="00A83262">
              <w:t xml:space="preserve">    3.1HOMOLOGAÇÃO DAS </w:t>
            </w:r>
            <w:r>
              <w:t>INSTITUIÇÕES FINANCEIRAS</w:t>
            </w:r>
            <w:r w:rsidRPr="00A83262">
              <w:t xml:space="preserve"> ..............................................</w:t>
            </w:r>
            <w:r w:rsidR="00F526AC">
              <w:t>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55B3514F" w14:textId="77777777" w:rsidR="00842F45" w:rsidRPr="00A83262" w:rsidRDefault="00842F45" w:rsidP="00F526AC">
            <w:pPr>
              <w:jc w:val="center"/>
            </w:pPr>
            <w:r w:rsidRPr="00A83262">
              <w:t>05</w:t>
            </w:r>
          </w:p>
        </w:tc>
      </w:tr>
      <w:tr w:rsidR="00842F45" w:rsidRPr="00A83262" w14:paraId="30973BB4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3B468C7C" w14:textId="77777777" w:rsidR="00842F45" w:rsidRPr="00A83262" w:rsidRDefault="00842F45" w:rsidP="00F526AC">
            <w:pPr>
              <w:jc w:val="both"/>
            </w:pPr>
            <w:r w:rsidRPr="00A83262">
              <w:t>4. CADASTRO DE CLIENTES   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C883648" w14:textId="77777777" w:rsidR="00842F45" w:rsidRPr="00A83262" w:rsidRDefault="00842F45" w:rsidP="00F526AC">
            <w:pPr>
              <w:jc w:val="center"/>
            </w:pPr>
            <w:r w:rsidRPr="00A83262">
              <w:t>06</w:t>
            </w:r>
          </w:p>
        </w:tc>
      </w:tr>
      <w:tr w:rsidR="00842F45" w:rsidRPr="00A83262" w14:paraId="38D36C8D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34DA302C" w14:textId="77777777" w:rsidR="00842F45" w:rsidRPr="00A83262" w:rsidRDefault="00842F45" w:rsidP="00F526AC">
            <w:pPr>
              <w:jc w:val="both"/>
            </w:pPr>
            <w:r w:rsidRPr="00A83262">
              <w:t>5. REDE DE AGÊNCIAS   .......................................................................................................................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3176E246" w14:textId="77777777" w:rsidR="00842F45" w:rsidRPr="00A83262" w:rsidRDefault="00842F45" w:rsidP="00F526AC">
            <w:pPr>
              <w:jc w:val="center"/>
            </w:pPr>
            <w:r w:rsidRPr="00A83262">
              <w:t>07</w:t>
            </w:r>
          </w:p>
        </w:tc>
      </w:tr>
      <w:tr w:rsidR="00842F45" w:rsidRPr="00A83262" w14:paraId="6AE39D2C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1F81DE3" w14:textId="77777777" w:rsidR="00842F45" w:rsidRPr="00A83262" w:rsidRDefault="00842F45" w:rsidP="00F526AC">
            <w:pPr>
              <w:jc w:val="both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469F5DF0" w14:textId="77777777" w:rsidR="00842F45" w:rsidRPr="00A83262" w:rsidRDefault="00842F45" w:rsidP="00F526AC">
            <w:pPr>
              <w:jc w:val="center"/>
            </w:pPr>
          </w:p>
        </w:tc>
      </w:tr>
      <w:tr w:rsidR="00842F45" w:rsidRPr="00A83262" w14:paraId="0F3EDE42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39118AC9" w14:textId="77777777" w:rsidR="00842F45" w:rsidRPr="00A83262" w:rsidRDefault="00842F45" w:rsidP="00F526AC">
            <w:pPr>
              <w:jc w:val="both"/>
            </w:pPr>
            <w:r w:rsidRPr="00A83262">
              <w:rPr>
                <w:b/>
              </w:rPr>
              <w:t>FLUXO DE INFORMAÇÕES</w:t>
            </w:r>
            <w:r w:rsidRPr="00A83262">
              <w:t xml:space="preserve">   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10606C6" w14:textId="77777777" w:rsidR="00842F45" w:rsidRPr="00A83262" w:rsidRDefault="00842F45" w:rsidP="00F526AC">
            <w:pPr>
              <w:jc w:val="center"/>
            </w:pPr>
            <w:r w:rsidRPr="00A83262">
              <w:t>08</w:t>
            </w:r>
          </w:p>
        </w:tc>
      </w:tr>
      <w:tr w:rsidR="00842F45" w:rsidRPr="00A83262" w14:paraId="30CA1D59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9E1350F" w14:textId="5C0D9645" w:rsidR="00842F45" w:rsidRPr="00A83262" w:rsidRDefault="00842F45" w:rsidP="00F526AC">
            <w:r w:rsidRPr="00A83262">
              <w:t xml:space="preserve">6. FLUXO DE INFORMAÇÕES ENTRE </w:t>
            </w:r>
            <w:r>
              <w:t>DESTINATÁRIA</w:t>
            </w:r>
            <w:r w:rsidRPr="00A83262">
              <w:t xml:space="preserve"> E A </w:t>
            </w:r>
            <w:r>
              <w:t>DEPOSITÁRIA</w:t>
            </w:r>
            <w:r w:rsidRPr="00A83262">
              <w:t xml:space="preserve">   ............................</w:t>
            </w:r>
            <w:r w:rsidR="00F526AC"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4FBD6B4C" w14:textId="77777777" w:rsidR="00842F45" w:rsidRPr="00A83262" w:rsidRDefault="00842F45" w:rsidP="00F526AC">
            <w:pPr>
              <w:jc w:val="center"/>
            </w:pPr>
            <w:r w:rsidRPr="00A83262">
              <w:t>09</w:t>
            </w:r>
          </w:p>
        </w:tc>
      </w:tr>
      <w:tr w:rsidR="00842F45" w:rsidRPr="00A83262" w14:paraId="2EB66448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4D4B7E5" w14:textId="77777777" w:rsidR="00842F45" w:rsidRPr="00A83262" w:rsidRDefault="00842F45" w:rsidP="00F526AC">
            <w:pPr>
              <w:jc w:val="both"/>
            </w:pPr>
            <w:r w:rsidRPr="00A83262">
              <w:t xml:space="preserve">     6.1 CADASTRAMENTO DA OPÇÃO DE DÉBITO AUTOMÁTICO   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F9FC0DA" w14:textId="77777777" w:rsidR="00842F45" w:rsidRPr="00A83262" w:rsidRDefault="00842F45" w:rsidP="00F526AC">
            <w:pPr>
              <w:jc w:val="center"/>
            </w:pPr>
            <w:r w:rsidRPr="00A83262">
              <w:t>09</w:t>
            </w:r>
          </w:p>
        </w:tc>
      </w:tr>
      <w:tr w:rsidR="00842F45" w:rsidRPr="00A83262" w14:paraId="57654154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631E604" w14:textId="6DF90780" w:rsidR="00842F45" w:rsidRPr="00A83262" w:rsidRDefault="00842F45" w:rsidP="00F526AC">
            <w:r w:rsidRPr="00A83262">
              <w:t xml:space="preserve">     6.2 ALTERAÇÃO DA IDENTIFICAÇÃO DO CLIENTE NA </w:t>
            </w:r>
            <w:r>
              <w:t>DESTINATÁRIA</w:t>
            </w:r>
            <w:r w:rsidRPr="00A83262">
              <w:t xml:space="preserve">   .........................</w:t>
            </w:r>
            <w:r w:rsidR="00F526AC"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351E258" w14:textId="77777777" w:rsidR="00842F45" w:rsidRPr="00A83262" w:rsidRDefault="00842F45" w:rsidP="00F526AC">
            <w:pPr>
              <w:jc w:val="center"/>
            </w:pPr>
            <w:r w:rsidRPr="00A83262">
              <w:t>09</w:t>
            </w:r>
          </w:p>
        </w:tc>
      </w:tr>
      <w:tr w:rsidR="00842F45" w:rsidRPr="00A83262" w14:paraId="5A311688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2881AEA" w14:textId="125FD9FE" w:rsidR="00842F45" w:rsidRPr="00A83262" w:rsidRDefault="00842F45" w:rsidP="00F526AC">
            <w:r w:rsidRPr="00A83262">
              <w:t xml:space="preserve">     6.3 EXCLUSÃO DA AUTORIZAÇÃO DE DÉBITO PELA </w:t>
            </w:r>
            <w:r>
              <w:t>DESTINATÁRIA</w:t>
            </w:r>
            <w:r w:rsidRPr="00A83262">
              <w:t xml:space="preserve"> ..............................</w:t>
            </w:r>
            <w:r w:rsidR="00497C0A"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A7D7653" w14:textId="77777777" w:rsidR="00842F45" w:rsidRPr="00A83262" w:rsidRDefault="00842F45" w:rsidP="00F526AC">
            <w:pPr>
              <w:jc w:val="center"/>
            </w:pPr>
            <w:r w:rsidRPr="00A83262">
              <w:t>10</w:t>
            </w:r>
          </w:p>
        </w:tc>
      </w:tr>
      <w:tr w:rsidR="00842F45" w:rsidRPr="00A83262" w14:paraId="5E467451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83A4B14" w14:textId="6F2167B3" w:rsidR="00842F45" w:rsidRPr="00A83262" w:rsidRDefault="00842F45" w:rsidP="00F526AC">
            <w:pPr>
              <w:jc w:val="both"/>
            </w:pPr>
            <w:r w:rsidRPr="00A83262">
              <w:t xml:space="preserve">     6.4 </w:t>
            </w:r>
            <w:r w:rsidR="004D71FB" w:rsidRPr="00123E44">
              <w:t>EXCLUSÃO DA AUTORIZAÇÃO DE DÉBITO PELA INSTITUIÇÃO DESTINATÁRIA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5F5F18C7" w14:textId="6F943409" w:rsidR="00842F45" w:rsidRPr="00A83262" w:rsidRDefault="00726FA5" w:rsidP="00F526AC">
            <w:pPr>
              <w:jc w:val="center"/>
            </w:pPr>
            <w:r>
              <w:t>10</w:t>
            </w:r>
          </w:p>
        </w:tc>
      </w:tr>
      <w:tr w:rsidR="00842F45" w:rsidRPr="00A83262" w14:paraId="14316C11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FE92217" w14:textId="77777777" w:rsidR="00842F45" w:rsidRPr="00A83262" w:rsidRDefault="00842F45" w:rsidP="00F526AC">
            <w:pPr>
              <w:jc w:val="both"/>
            </w:pPr>
            <w:r w:rsidRPr="00A83262">
              <w:t xml:space="preserve">     6.5 DÉBITO EM CONTA   ..................................................................................................................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3DCD9DF4" w14:textId="239D40C5" w:rsidR="00842F45" w:rsidRPr="00A83262" w:rsidRDefault="00726FA5" w:rsidP="00F526AC">
            <w:pPr>
              <w:jc w:val="center"/>
            </w:pPr>
            <w:r>
              <w:t>10</w:t>
            </w:r>
          </w:p>
        </w:tc>
      </w:tr>
      <w:tr w:rsidR="00842F45" w:rsidRPr="00A83262" w14:paraId="093A90EF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70B7429" w14:textId="6E165A4F" w:rsidR="00842F45" w:rsidRPr="00A83262" w:rsidRDefault="00842F45" w:rsidP="00F526AC">
            <w:pPr>
              <w:jc w:val="both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D741446" w14:textId="7FD01DDB" w:rsidR="00842F45" w:rsidRPr="00A83262" w:rsidRDefault="00842F45" w:rsidP="00F526AC">
            <w:pPr>
              <w:jc w:val="center"/>
            </w:pPr>
          </w:p>
        </w:tc>
      </w:tr>
      <w:tr w:rsidR="00842F45" w:rsidRPr="00A83262" w14:paraId="3C5BEFF7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6D6C996" w14:textId="77777777" w:rsidR="00842F45" w:rsidRPr="00A83262" w:rsidRDefault="00842F45" w:rsidP="00F526AC">
            <w:pPr>
              <w:jc w:val="both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9005224" w14:textId="77777777" w:rsidR="00842F45" w:rsidRPr="00A83262" w:rsidRDefault="00842F45" w:rsidP="00F526AC">
            <w:pPr>
              <w:jc w:val="center"/>
            </w:pPr>
          </w:p>
        </w:tc>
      </w:tr>
      <w:tr w:rsidR="00842F45" w:rsidRPr="00A83262" w14:paraId="7E5DACAA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E11BC1C" w14:textId="77777777" w:rsidR="00842F45" w:rsidRPr="00A83262" w:rsidRDefault="00842F45" w:rsidP="00F526AC">
            <w:pPr>
              <w:jc w:val="both"/>
            </w:pPr>
            <w:r w:rsidRPr="00A83262">
              <w:rPr>
                <w:b/>
              </w:rPr>
              <w:t>ESPECIFICAÇÕES TÉCNICAS</w:t>
            </w:r>
            <w:r w:rsidRPr="00A83262">
              <w:t xml:space="preserve">   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96A4ECB" w14:textId="111038F1" w:rsidR="00842F45" w:rsidRPr="00A83262" w:rsidRDefault="00726FA5" w:rsidP="00F526AC">
            <w:pPr>
              <w:jc w:val="center"/>
            </w:pPr>
            <w:r>
              <w:t>12</w:t>
            </w:r>
          </w:p>
        </w:tc>
      </w:tr>
      <w:tr w:rsidR="00842F45" w:rsidRPr="00A83262" w14:paraId="12712D86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AB5FDC0" w14:textId="77777777" w:rsidR="00842F45" w:rsidRPr="00A83262" w:rsidRDefault="00842F45" w:rsidP="00F526AC">
            <w:pPr>
              <w:jc w:val="both"/>
            </w:pPr>
            <w:r w:rsidRPr="00A83262">
              <w:t>7. TRATAMENTO DAS INFORMAÇÕES   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2D4A2AA" w14:textId="620081EB" w:rsidR="00842F45" w:rsidRPr="00A83262" w:rsidRDefault="00726FA5" w:rsidP="00726FA5">
            <w:pPr>
              <w:jc w:val="center"/>
            </w:pPr>
            <w:r w:rsidRPr="00A83262">
              <w:t>1</w:t>
            </w:r>
            <w:r>
              <w:t>3</w:t>
            </w:r>
          </w:p>
        </w:tc>
      </w:tr>
      <w:tr w:rsidR="00842F45" w:rsidRPr="00A83262" w14:paraId="5BD15762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AEC3863" w14:textId="77777777" w:rsidR="00842F45" w:rsidRPr="00A83262" w:rsidRDefault="00842F45" w:rsidP="00F526AC">
            <w:pPr>
              <w:jc w:val="both"/>
            </w:pPr>
            <w:r w:rsidRPr="00A83262">
              <w:lastRenderedPageBreak/>
              <w:t>8. ARQUIVO DE DÉBITO AUTOMÁTICO   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33BE51C" w14:textId="33F4A2C4" w:rsidR="00842F45" w:rsidRPr="00A83262" w:rsidRDefault="00726FA5" w:rsidP="00726FA5">
            <w:pPr>
              <w:jc w:val="center"/>
            </w:pPr>
            <w:r w:rsidRPr="00A83262">
              <w:t>1</w:t>
            </w:r>
            <w:r>
              <w:t>4</w:t>
            </w:r>
          </w:p>
        </w:tc>
      </w:tr>
      <w:tr w:rsidR="00842F45" w:rsidRPr="00A83262" w14:paraId="7D9B75EB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9124051" w14:textId="77777777" w:rsidR="00842F45" w:rsidRPr="00A83262" w:rsidRDefault="00842F45" w:rsidP="00F526AC">
            <w:pPr>
              <w:jc w:val="both"/>
            </w:pPr>
            <w:r w:rsidRPr="00A83262">
              <w:t xml:space="preserve">    8.1 CARACTERÍSTICAS DO ARQUIVO   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C3A249E" w14:textId="00E4B18E" w:rsidR="00842F45" w:rsidRPr="00A83262" w:rsidRDefault="00726FA5" w:rsidP="00726FA5">
            <w:pPr>
              <w:jc w:val="center"/>
            </w:pPr>
            <w:r w:rsidRPr="00A83262">
              <w:t>1</w:t>
            </w:r>
            <w:r>
              <w:t>4</w:t>
            </w:r>
          </w:p>
        </w:tc>
      </w:tr>
      <w:tr w:rsidR="00842F45" w:rsidRPr="00A83262" w14:paraId="4051E6D0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007C53C" w14:textId="77777777" w:rsidR="00842F45" w:rsidRPr="00A83262" w:rsidRDefault="00842F45" w:rsidP="00F526AC">
            <w:pPr>
              <w:jc w:val="both"/>
            </w:pPr>
            <w:r w:rsidRPr="00A83262">
              <w:t xml:space="preserve">    8.2 NORMALIZAÇÃO DOS CAMPOS   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55267B38" w14:textId="19027537" w:rsidR="00842F45" w:rsidRPr="00A83262" w:rsidRDefault="00726FA5" w:rsidP="00F526AC">
            <w:pPr>
              <w:jc w:val="center"/>
            </w:pPr>
            <w:r>
              <w:t>14</w:t>
            </w:r>
          </w:p>
        </w:tc>
      </w:tr>
      <w:tr w:rsidR="00842F45" w:rsidRPr="00A83262" w14:paraId="3279F449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110A0BE" w14:textId="77777777" w:rsidR="00842F45" w:rsidRPr="00A83262" w:rsidRDefault="00842F45" w:rsidP="00F526AC">
            <w:pPr>
              <w:jc w:val="both"/>
            </w:pPr>
            <w:r w:rsidRPr="00A83262">
              <w:t xml:space="preserve">    8.3 ESTRUTURA DO ARQUIVO 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5F35113" w14:textId="4DBA4E0F" w:rsidR="00842F45" w:rsidRPr="00A83262" w:rsidRDefault="00726FA5" w:rsidP="00F526AC">
            <w:pPr>
              <w:jc w:val="center"/>
            </w:pPr>
            <w:r>
              <w:t>14</w:t>
            </w:r>
          </w:p>
        </w:tc>
      </w:tr>
      <w:tr w:rsidR="00842F45" w:rsidRPr="00A83262" w14:paraId="541094B5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B9D58B5" w14:textId="77777777" w:rsidR="00842F45" w:rsidRPr="00A83262" w:rsidRDefault="00842F45" w:rsidP="00F526AC">
            <w:pPr>
              <w:jc w:val="both"/>
            </w:pPr>
            <w:r w:rsidRPr="00A83262">
              <w:t xml:space="preserve">    8.4 PRAZO DE RETENÇÃO ...............................................................................................................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E60D678" w14:textId="75B6728E" w:rsidR="00842F45" w:rsidRPr="00A83262" w:rsidRDefault="00726FA5" w:rsidP="00F526AC">
            <w:pPr>
              <w:jc w:val="center"/>
            </w:pPr>
            <w:r>
              <w:t>14</w:t>
            </w:r>
          </w:p>
        </w:tc>
      </w:tr>
      <w:tr w:rsidR="00842F45" w:rsidRPr="00A83262" w14:paraId="5E3D2837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B25B8CD" w14:textId="77777777" w:rsidR="00842F45" w:rsidRPr="00A83262" w:rsidRDefault="00842F45" w:rsidP="00F526AC">
            <w:pPr>
              <w:jc w:val="both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12F4A2C" w14:textId="77777777" w:rsidR="00842F45" w:rsidRPr="00A83262" w:rsidRDefault="00842F45" w:rsidP="00F526AC">
            <w:pPr>
              <w:jc w:val="center"/>
            </w:pPr>
          </w:p>
        </w:tc>
      </w:tr>
      <w:tr w:rsidR="00842F45" w:rsidRPr="00A83262" w14:paraId="124760CA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B3CA297" w14:textId="77777777" w:rsidR="00842F45" w:rsidRPr="00A83262" w:rsidRDefault="00842F45" w:rsidP="00F526AC">
            <w:pPr>
              <w:jc w:val="both"/>
              <w:rPr>
                <w:b/>
              </w:rPr>
            </w:pPr>
            <w:r w:rsidRPr="00A83262">
              <w:rPr>
                <w:b/>
              </w:rPr>
              <w:t>DESCRIÇÃO DOS REGISTROS</w:t>
            </w:r>
            <w:r w:rsidRPr="00A83262">
              <w:t xml:space="preserve">   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036682E" w14:textId="39366845" w:rsidR="00842F45" w:rsidRPr="00A83262" w:rsidRDefault="00726FA5" w:rsidP="00F526AC">
            <w:pPr>
              <w:jc w:val="center"/>
            </w:pPr>
            <w:r>
              <w:t>15</w:t>
            </w:r>
          </w:p>
        </w:tc>
      </w:tr>
      <w:tr w:rsidR="00842F45" w:rsidRPr="00A83262" w14:paraId="16AA1E2A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758E213" w14:textId="77777777" w:rsidR="00842F45" w:rsidRPr="00A83262" w:rsidRDefault="00842F45" w:rsidP="00F526AC">
            <w:pPr>
              <w:jc w:val="both"/>
            </w:pPr>
            <w:r w:rsidRPr="00A83262">
              <w:t>9. LAYOUT DOS REGISTROS   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7E5D1B1" w14:textId="0FFCC7D2" w:rsidR="00842F45" w:rsidRPr="00A83262" w:rsidRDefault="00726FA5" w:rsidP="00F526AC">
            <w:pPr>
              <w:jc w:val="center"/>
            </w:pPr>
            <w:r>
              <w:t>16</w:t>
            </w:r>
          </w:p>
        </w:tc>
      </w:tr>
      <w:tr w:rsidR="00842F45" w:rsidRPr="00A83262" w14:paraId="04886E2C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753E0D7" w14:textId="77777777" w:rsidR="00842F45" w:rsidRPr="00A83262" w:rsidRDefault="00842F45" w:rsidP="00F526AC">
            <w:pPr>
              <w:jc w:val="both"/>
            </w:pPr>
            <w:r w:rsidRPr="00A83262">
              <w:t xml:space="preserve">      9.1 Registro “</w:t>
            </w:r>
            <w:r w:rsidRPr="00A83262">
              <w:rPr>
                <w:b/>
              </w:rPr>
              <w:t>A</w:t>
            </w:r>
            <w:r w:rsidRPr="00A83262">
              <w:t xml:space="preserve">” - Header   ..............................................................................................................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7E558B3" w14:textId="30B86F52" w:rsidR="00842F45" w:rsidRPr="00A83262" w:rsidRDefault="00726FA5" w:rsidP="00726FA5">
            <w:pPr>
              <w:jc w:val="center"/>
            </w:pPr>
            <w:r>
              <w:t>16</w:t>
            </w:r>
          </w:p>
        </w:tc>
      </w:tr>
      <w:tr w:rsidR="00842F45" w:rsidRPr="00A83262" w14:paraId="11032FEC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0F748BB" w14:textId="68F8DEA4" w:rsidR="00842F45" w:rsidRPr="00A83262" w:rsidRDefault="00842F45" w:rsidP="00F526AC">
            <w:pPr>
              <w:jc w:val="both"/>
            </w:pPr>
            <w:r w:rsidRPr="00A83262">
              <w:t xml:space="preserve">      9.2 Registro “</w:t>
            </w:r>
            <w:r w:rsidRPr="00A83262">
              <w:rPr>
                <w:b/>
              </w:rPr>
              <w:t>B</w:t>
            </w:r>
            <w:r w:rsidRPr="00A83262">
              <w:t xml:space="preserve">” </w:t>
            </w:r>
            <w:r w:rsidR="004D71FB">
              <w:t>–</w:t>
            </w:r>
            <w:r w:rsidRPr="00A83262">
              <w:t xml:space="preserve"> </w:t>
            </w:r>
            <w:r w:rsidR="004D71FB">
              <w:t xml:space="preserve">Cancelamento </w:t>
            </w:r>
            <w:r w:rsidRPr="00A83262">
              <w:t>de Débito Automático   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9ADF0FF" w14:textId="550C3E09" w:rsidR="00842F45" w:rsidRPr="00A83262" w:rsidRDefault="00726FA5" w:rsidP="00726FA5">
            <w:pPr>
              <w:jc w:val="center"/>
            </w:pPr>
            <w:r>
              <w:t>17</w:t>
            </w:r>
          </w:p>
        </w:tc>
      </w:tr>
      <w:tr w:rsidR="00842F45" w:rsidRPr="00A83262" w14:paraId="58820F5A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2522213" w14:textId="51B4B5D0" w:rsidR="00842F45" w:rsidRPr="00A83262" w:rsidRDefault="00842F45" w:rsidP="00F526AC">
            <w:pPr>
              <w:jc w:val="both"/>
            </w:pPr>
            <w:r w:rsidRPr="00A83262">
              <w:t xml:space="preserve">      9.3 Registro “</w:t>
            </w:r>
            <w:r w:rsidRPr="00A83262">
              <w:rPr>
                <w:b/>
              </w:rPr>
              <w:t>C</w:t>
            </w:r>
            <w:r w:rsidRPr="00A83262">
              <w:t xml:space="preserve">” - Ocorrências no </w:t>
            </w:r>
            <w:r w:rsidR="004D71FB">
              <w:t xml:space="preserve">Cancelamento </w:t>
            </w:r>
            <w:r w:rsidRPr="00A83262">
              <w:t>do Débito Automático   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3F210F9" w14:textId="1CAFBE89" w:rsidR="00842F45" w:rsidRPr="00A83262" w:rsidRDefault="00D33E14" w:rsidP="00F526AC">
            <w:pPr>
              <w:jc w:val="center"/>
            </w:pPr>
            <w:r>
              <w:t>18</w:t>
            </w:r>
          </w:p>
        </w:tc>
      </w:tr>
      <w:tr w:rsidR="00842F45" w:rsidRPr="00A83262" w14:paraId="17AA8811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093C2F2" w14:textId="3934AE52" w:rsidR="00842F45" w:rsidRPr="00A83262" w:rsidRDefault="00842F45" w:rsidP="00C5775C">
            <w:pPr>
              <w:jc w:val="both"/>
            </w:pPr>
            <w:r w:rsidRPr="00A83262">
              <w:t xml:space="preserve">      9.4 Registro “</w:t>
            </w:r>
            <w:r w:rsidRPr="00A83262">
              <w:rPr>
                <w:b/>
              </w:rPr>
              <w:t>D</w:t>
            </w:r>
            <w:r w:rsidRPr="00A83262">
              <w:t xml:space="preserve">” </w:t>
            </w:r>
            <w:r w:rsidR="00E63BC7">
              <w:t>–</w:t>
            </w:r>
            <w:r w:rsidRPr="00A83262">
              <w:t xml:space="preserve"> Alteração</w:t>
            </w:r>
            <w:r w:rsidR="00E63BC7">
              <w:t>/Cancelamento</w:t>
            </w:r>
            <w:r w:rsidRPr="00A83262">
              <w:t xml:space="preserve"> d</w:t>
            </w:r>
            <w:r w:rsidR="00C5775C">
              <w:t>e</w:t>
            </w:r>
            <w:r w:rsidRPr="00A83262">
              <w:t xml:space="preserve"> </w:t>
            </w:r>
            <w:r w:rsidR="00C5775C">
              <w:t>cadastro</w:t>
            </w:r>
            <w:r w:rsidR="00C5775C" w:rsidRPr="00A83262">
              <w:t xml:space="preserve"> </w:t>
            </w:r>
            <w:r w:rsidRPr="00A83262">
              <w:t xml:space="preserve">do Cliente na </w:t>
            </w:r>
            <w:r w:rsidR="00497C0A">
              <w:t>Destinatária 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FAA69D3" w14:textId="50DDB50E" w:rsidR="00842F45" w:rsidRPr="00A83262" w:rsidRDefault="00D33E14" w:rsidP="00F526AC">
            <w:pPr>
              <w:jc w:val="center"/>
            </w:pPr>
            <w:r>
              <w:t>19</w:t>
            </w:r>
          </w:p>
        </w:tc>
      </w:tr>
      <w:tr w:rsidR="00842F45" w:rsidRPr="00A83262" w14:paraId="1F252512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432A170" w14:textId="77777777" w:rsidR="00842F45" w:rsidRPr="00A83262" w:rsidRDefault="00842F45" w:rsidP="00F526AC">
            <w:pPr>
              <w:jc w:val="both"/>
            </w:pPr>
            <w:r w:rsidRPr="00A83262">
              <w:t xml:space="preserve">      9.5 Registro “</w:t>
            </w:r>
            <w:r w:rsidRPr="00A83262">
              <w:rPr>
                <w:b/>
              </w:rPr>
              <w:t>E</w:t>
            </w:r>
            <w:r w:rsidRPr="00A83262">
              <w:t>” - Débito em Conta   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567EE13" w14:textId="5EF3A021" w:rsidR="00842F45" w:rsidRPr="00A83262" w:rsidRDefault="00D33E14" w:rsidP="00D33E14">
            <w:pPr>
              <w:jc w:val="center"/>
            </w:pPr>
            <w:r w:rsidRPr="00A83262">
              <w:t>2</w:t>
            </w:r>
            <w:r>
              <w:t>1</w:t>
            </w:r>
          </w:p>
        </w:tc>
      </w:tr>
      <w:tr w:rsidR="00842F45" w:rsidRPr="00A83262" w14:paraId="54BA1D60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F0BF908" w14:textId="77777777" w:rsidR="00842F45" w:rsidRPr="00A83262" w:rsidRDefault="00842F45" w:rsidP="00F526AC">
            <w:pPr>
              <w:jc w:val="both"/>
            </w:pPr>
            <w:r w:rsidRPr="00A83262">
              <w:t xml:space="preserve">      9.6 Registro “</w:t>
            </w:r>
            <w:r w:rsidRPr="00A83262">
              <w:rPr>
                <w:b/>
              </w:rPr>
              <w:t>F</w:t>
            </w:r>
            <w:r w:rsidRPr="00A83262">
              <w:t>” - Retorno do Débito Automático   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395D8B69" w14:textId="19A5978C" w:rsidR="00842F45" w:rsidRPr="00A83262" w:rsidRDefault="00842F45" w:rsidP="00F526AC">
            <w:pPr>
              <w:jc w:val="center"/>
            </w:pPr>
            <w:r w:rsidRPr="00A83262">
              <w:t>2</w:t>
            </w:r>
            <w:r w:rsidR="00497C0A">
              <w:t>3</w:t>
            </w:r>
          </w:p>
        </w:tc>
      </w:tr>
      <w:tr w:rsidR="00842F45" w:rsidRPr="00A83262" w14:paraId="6B4B9B3B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305CABD" w14:textId="63ABC1F5" w:rsidR="00842F45" w:rsidRPr="00A83262" w:rsidRDefault="00842F45" w:rsidP="00C5775C">
            <w:pPr>
              <w:jc w:val="both"/>
            </w:pPr>
            <w:r w:rsidRPr="00A83262">
              <w:t xml:space="preserve">      9.7 Registro “</w:t>
            </w:r>
            <w:r w:rsidRPr="00A83262">
              <w:rPr>
                <w:b/>
              </w:rPr>
              <w:t>H</w:t>
            </w:r>
            <w:r w:rsidRPr="00A83262">
              <w:t>” - Ocorrência da Alteração</w:t>
            </w:r>
            <w:r w:rsidR="00E63BC7">
              <w:t>/Cancelamento</w:t>
            </w:r>
            <w:r w:rsidRPr="00A83262">
              <w:t xml:space="preserve"> d</w:t>
            </w:r>
            <w:r w:rsidR="00C5775C">
              <w:t>o</w:t>
            </w:r>
            <w:r w:rsidRPr="00A83262">
              <w:t xml:space="preserve"> </w:t>
            </w:r>
            <w:r w:rsidR="00C5775C">
              <w:t>cadastro</w:t>
            </w:r>
            <w:r w:rsidR="00C5775C" w:rsidRPr="00A83262">
              <w:t xml:space="preserve"> </w:t>
            </w:r>
            <w:r w:rsidRPr="00A83262">
              <w:t xml:space="preserve">do Cliente na </w:t>
            </w:r>
            <w:r w:rsidR="00497C0A">
              <w:t>Destinatária</w:t>
            </w:r>
            <w:r w:rsidRPr="00A83262">
              <w:t xml:space="preserve">   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103F667E" w14:textId="6602C7D8" w:rsidR="00842F45" w:rsidRPr="00A83262" w:rsidRDefault="00D33E14" w:rsidP="00F526AC">
            <w:pPr>
              <w:jc w:val="center"/>
            </w:pPr>
            <w:r>
              <w:t>26</w:t>
            </w:r>
          </w:p>
        </w:tc>
      </w:tr>
      <w:tr w:rsidR="00842F45" w:rsidRPr="00A83262" w14:paraId="7182A254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E8F24C3" w14:textId="1D02230A" w:rsidR="00842F45" w:rsidRPr="00A83262" w:rsidRDefault="00842F45" w:rsidP="00F526AC">
            <w:pPr>
              <w:jc w:val="both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4823045" w14:textId="062CD95C" w:rsidR="00842F45" w:rsidRPr="00A83262" w:rsidRDefault="00842F45" w:rsidP="00F526AC">
            <w:pPr>
              <w:jc w:val="center"/>
            </w:pPr>
          </w:p>
        </w:tc>
      </w:tr>
      <w:tr w:rsidR="00842F45" w:rsidRPr="00A83262" w14:paraId="595473DA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3B9A537F" w14:textId="019B5366" w:rsidR="00842F45" w:rsidRPr="00A83262" w:rsidRDefault="00842F45" w:rsidP="001525BC">
            <w:pPr>
              <w:jc w:val="both"/>
            </w:pPr>
            <w:r w:rsidRPr="00A83262">
              <w:t xml:space="preserve">      9.</w:t>
            </w:r>
            <w:r w:rsidR="001525BC">
              <w:t>8</w:t>
            </w:r>
            <w:r w:rsidR="001525BC" w:rsidRPr="00A83262">
              <w:t xml:space="preserve"> </w:t>
            </w:r>
            <w:r w:rsidRPr="00A83262">
              <w:t>Registro “</w:t>
            </w:r>
            <w:r w:rsidRPr="00A83262">
              <w:rPr>
                <w:b/>
              </w:rPr>
              <w:t>J</w:t>
            </w:r>
            <w:r w:rsidRPr="00A83262">
              <w:t>” - Confirmação de Processamento de Arquivos   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2A820707" w14:textId="7A58EE45" w:rsidR="00842F45" w:rsidRPr="00A83262" w:rsidRDefault="00D33E14" w:rsidP="00F526AC">
            <w:pPr>
              <w:jc w:val="center"/>
            </w:pPr>
            <w:r>
              <w:t>27</w:t>
            </w:r>
          </w:p>
        </w:tc>
      </w:tr>
      <w:tr w:rsidR="00842F45" w:rsidRPr="00A83262" w14:paraId="4D038D6B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4CE2E2C7" w14:textId="40B9D49D" w:rsidR="00842F45" w:rsidRPr="00A83262" w:rsidRDefault="00842F45" w:rsidP="001525BC">
            <w:pPr>
              <w:jc w:val="both"/>
            </w:pPr>
            <w:r w:rsidRPr="00A83262">
              <w:t xml:space="preserve">      9.</w:t>
            </w:r>
            <w:r w:rsidR="001525BC">
              <w:t>9</w:t>
            </w:r>
            <w:r w:rsidR="001525BC" w:rsidRPr="00A83262">
              <w:t xml:space="preserve"> </w:t>
            </w:r>
            <w:r w:rsidRPr="00A83262">
              <w:t>Registro “</w:t>
            </w:r>
            <w:r w:rsidRPr="00A83262">
              <w:rPr>
                <w:b/>
              </w:rPr>
              <w:t>T</w:t>
            </w:r>
            <w:r w:rsidRPr="00A83262">
              <w:t>” - Total de Clientes debitados   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3722CC47" w14:textId="5988D2AF" w:rsidR="00842F45" w:rsidRPr="00A83262" w:rsidRDefault="00842F45" w:rsidP="00F526AC">
            <w:pPr>
              <w:jc w:val="center"/>
            </w:pPr>
            <w:r w:rsidRPr="00A83262">
              <w:t>2</w:t>
            </w:r>
            <w:r w:rsidR="00497C0A">
              <w:t>8</w:t>
            </w:r>
          </w:p>
        </w:tc>
      </w:tr>
      <w:tr w:rsidR="00842F45" w:rsidRPr="00A83262" w14:paraId="4634BAB7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C55229B" w14:textId="341E5524" w:rsidR="00842F45" w:rsidRPr="00A83262" w:rsidRDefault="00842F45" w:rsidP="001525BC">
            <w:pPr>
              <w:jc w:val="both"/>
            </w:pPr>
            <w:r w:rsidRPr="00A83262">
              <w:t xml:space="preserve">      9.1</w:t>
            </w:r>
            <w:r w:rsidR="001525BC">
              <w:t>0</w:t>
            </w:r>
            <w:r w:rsidRPr="00A83262">
              <w:t xml:space="preserve"> Registro “</w:t>
            </w:r>
            <w:r w:rsidRPr="00A83262">
              <w:rPr>
                <w:b/>
              </w:rPr>
              <w:t>X</w:t>
            </w:r>
            <w:r w:rsidRPr="00A83262">
              <w:t>” - Relação de Agências   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091D5AE5" w14:textId="4374D339" w:rsidR="00842F45" w:rsidRPr="00A83262" w:rsidRDefault="00497C0A" w:rsidP="00F526AC">
            <w:pPr>
              <w:jc w:val="center"/>
            </w:pPr>
            <w:r>
              <w:t>29</w:t>
            </w:r>
          </w:p>
        </w:tc>
      </w:tr>
      <w:tr w:rsidR="00842F45" w:rsidRPr="00A83262" w14:paraId="28F44FF7" w14:textId="77777777" w:rsidTr="00497C0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FEBC8CF" w14:textId="0AB51235" w:rsidR="00842F45" w:rsidRPr="00A83262" w:rsidRDefault="00842F45" w:rsidP="001525BC">
            <w:pPr>
              <w:jc w:val="both"/>
            </w:pPr>
            <w:r w:rsidRPr="00A83262">
              <w:t xml:space="preserve">      9.1</w:t>
            </w:r>
            <w:r w:rsidR="001525BC">
              <w:t>1</w:t>
            </w:r>
            <w:r w:rsidRPr="00A83262">
              <w:t xml:space="preserve"> Registro “</w:t>
            </w:r>
            <w:r w:rsidRPr="00A83262">
              <w:rPr>
                <w:b/>
              </w:rPr>
              <w:t>Z</w:t>
            </w:r>
            <w:r w:rsidRPr="00A83262">
              <w:t>” - Trailler   .............................................................................................................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43838E3B" w14:textId="65DC474B" w:rsidR="00842F45" w:rsidRPr="00A83262" w:rsidRDefault="00842F45" w:rsidP="00F526AC">
            <w:pPr>
              <w:jc w:val="center"/>
            </w:pPr>
            <w:r w:rsidRPr="00A83262">
              <w:t>3</w:t>
            </w:r>
            <w:r w:rsidR="00497C0A">
              <w:t>0</w:t>
            </w:r>
          </w:p>
        </w:tc>
      </w:tr>
    </w:tbl>
    <w:p w14:paraId="29443D34" w14:textId="77777777" w:rsidR="00842F45" w:rsidRPr="00A83262" w:rsidRDefault="00842F45" w:rsidP="00842F45">
      <w:pPr>
        <w:jc w:val="both"/>
      </w:pPr>
    </w:p>
    <w:p w14:paraId="39ECB813" w14:textId="77777777" w:rsidR="00842F45" w:rsidRPr="00A83262" w:rsidRDefault="00842F45" w:rsidP="00842F45">
      <w:pPr>
        <w:jc w:val="both"/>
      </w:pPr>
    </w:p>
    <w:p w14:paraId="495E95FB" w14:textId="77777777" w:rsidR="00842F45" w:rsidRPr="00A83262" w:rsidRDefault="00842F45" w:rsidP="00842F45">
      <w:pPr>
        <w:jc w:val="both"/>
      </w:pPr>
    </w:p>
    <w:p w14:paraId="4CAC994C" w14:textId="77777777" w:rsidR="00842F45" w:rsidRPr="00A83262" w:rsidRDefault="00842F45" w:rsidP="00842F45">
      <w:pPr>
        <w:jc w:val="both"/>
      </w:pPr>
    </w:p>
    <w:p w14:paraId="1481CDA8" w14:textId="77777777" w:rsidR="00842F45" w:rsidRPr="00A83262" w:rsidRDefault="00842F45" w:rsidP="00842F45">
      <w:pPr>
        <w:jc w:val="both"/>
      </w:pPr>
    </w:p>
    <w:p w14:paraId="52BB5FBA" w14:textId="77777777" w:rsidR="00842F45" w:rsidRPr="00A83262" w:rsidRDefault="00842F45" w:rsidP="00842F45">
      <w:pPr>
        <w:jc w:val="both"/>
      </w:pPr>
    </w:p>
    <w:p w14:paraId="79543729" w14:textId="77777777" w:rsidR="00842F45" w:rsidRPr="00A83262" w:rsidRDefault="00842F45" w:rsidP="00842F45">
      <w:pPr>
        <w:jc w:val="both"/>
      </w:pPr>
    </w:p>
    <w:p w14:paraId="2ED522DF" w14:textId="77777777" w:rsidR="00842F45" w:rsidRPr="00A83262" w:rsidRDefault="00842F45" w:rsidP="00842F45">
      <w:pPr>
        <w:jc w:val="both"/>
      </w:pPr>
    </w:p>
    <w:p w14:paraId="41A78BF8" w14:textId="77777777" w:rsidR="00842F45" w:rsidRPr="00A83262" w:rsidRDefault="00842F45" w:rsidP="00842F45">
      <w:pPr>
        <w:jc w:val="both"/>
      </w:pPr>
    </w:p>
    <w:p w14:paraId="53B18375" w14:textId="731D8B11" w:rsidR="00842F45" w:rsidRDefault="00842F45" w:rsidP="00842F45">
      <w:pPr>
        <w:jc w:val="both"/>
      </w:pPr>
    </w:p>
    <w:p w14:paraId="4F6D0EAD" w14:textId="25D8D44C" w:rsidR="00497C0A" w:rsidRDefault="00497C0A" w:rsidP="00842F45">
      <w:pPr>
        <w:jc w:val="both"/>
      </w:pPr>
    </w:p>
    <w:p w14:paraId="0A552C19" w14:textId="00896F50" w:rsidR="00497C0A" w:rsidRDefault="00497C0A" w:rsidP="00842F45">
      <w:pPr>
        <w:jc w:val="both"/>
      </w:pPr>
    </w:p>
    <w:p w14:paraId="337FF454" w14:textId="77777777" w:rsidR="00497C0A" w:rsidRPr="00A83262" w:rsidRDefault="00497C0A" w:rsidP="00842F45">
      <w:pPr>
        <w:jc w:val="both"/>
      </w:pPr>
    </w:p>
    <w:p w14:paraId="5C0CFB97" w14:textId="77777777" w:rsidR="00842F45" w:rsidRPr="00A83262" w:rsidRDefault="00842F45" w:rsidP="00842F45">
      <w:pPr>
        <w:jc w:val="both"/>
      </w:pPr>
    </w:p>
    <w:p w14:paraId="791CB2C2" w14:textId="77777777" w:rsidR="00842F45" w:rsidRPr="00A83262" w:rsidRDefault="00842F45" w:rsidP="00842F45">
      <w:pPr>
        <w:jc w:val="both"/>
      </w:pPr>
    </w:p>
    <w:p w14:paraId="5D02B3B0" w14:textId="77777777" w:rsidR="00842F45" w:rsidRPr="00A83262" w:rsidRDefault="00842F45" w:rsidP="00842F45">
      <w:pPr>
        <w:jc w:val="both"/>
      </w:pPr>
    </w:p>
    <w:p w14:paraId="4BB4407A" w14:textId="77777777" w:rsidR="00842F45" w:rsidRPr="00A83262" w:rsidRDefault="00842F45" w:rsidP="00842F45">
      <w:pPr>
        <w:jc w:val="both"/>
      </w:pPr>
    </w:p>
    <w:p w14:paraId="5D1A647B" w14:textId="77777777" w:rsidR="00842F45" w:rsidRPr="00A83262" w:rsidRDefault="00842F45" w:rsidP="00842F45">
      <w:pPr>
        <w:jc w:val="both"/>
      </w:pPr>
    </w:p>
    <w:p w14:paraId="588DAC8E" w14:textId="77777777" w:rsidR="00842F45" w:rsidRPr="00A83262" w:rsidRDefault="00842F45" w:rsidP="00842F45">
      <w:pPr>
        <w:jc w:val="both"/>
      </w:pPr>
    </w:p>
    <w:p w14:paraId="4E21B6AD" w14:textId="77777777" w:rsidR="00842F45" w:rsidRPr="00A83262" w:rsidRDefault="00842F45" w:rsidP="00842F45">
      <w:pPr>
        <w:pStyle w:val="Ttulo8"/>
        <w:rPr>
          <w:sz w:val="32"/>
        </w:rPr>
        <w:sectPr w:rsidR="00842F45" w:rsidRPr="00A83262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418" w:right="1418" w:bottom="1418" w:left="1418" w:header="720" w:footer="720" w:gutter="0"/>
          <w:cols w:space="720"/>
        </w:sectPr>
      </w:pPr>
      <w:r w:rsidRPr="00A83262">
        <w:rPr>
          <w:sz w:val="32"/>
        </w:rPr>
        <w:t>APRESENTAÇÃO DO MANUAL</w:t>
      </w:r>
    </w:p>
    <w:p w14:paraId="7E69E4AF" w14:textId="77777777" w:rsidR="00842F45" w:rsidRPr="00A83262" w:rsidRDefault="00842F45" w:rsidP="00842F45">
      <w:pPr>
        <w:jc w:val="both"/>
      </w:pPr>
    </w:p>
    <w:p w14:paraId="3F77059C" w14:textId="77777777" w:rsidR="00842F45" w:rsidRPr="00A83262" w:rsidRDefault="00842F45" w:rsidP="00842F45">
      <w:pPr>
        <w:pStyle w:val="Ttulo1"/>
      </w:pPr>
      <w:r w:rsidRPr="00A83262">
        <w:t>1. OBJETIVO</w:t>
      </w:r>
    </w:p>
    <w:p w14:paraId="541F0B36" w14:textId="77777777" w:rsidR="00842F45" w:rsidRPr="00A83262" w:rsidRDefault="00842F45" w:rsidP="00842F45">
      <w:pPr>
        <w:jc w:val="both"/>
      </w:pPr>
    </w:p>
    <w:p w14:paraId="45FDF2C7" w14:textId="3F3E8B59" w:rsidR="00842F45" w:rsidRPr="00A83262" w:rsidRDefault="00842F45" w:rsidP="00842F45">
      <w:pPr>
        <w:jc w:val="both"/>
      </w:pPr>
      <w:r w:rsidRPr="00A83262">
        <w:t xml:space="preserve">Disciplinar os procedimentos a serem utilizados, </w:t>
      </w:r>
      <w:r>
        <w:t>pelas Instituições</w:t>
      </w:r>
      <w:r w:rsidR="00CA5A84">
        <w:t xml:space="preserve"> </w:t>
      </w:r>
      <w:r>
        <w:t>autorizadas Bacen Depositária e Destinatária</w:t>
      </w:r>
      <w:r w:rsidRPr="00A83262">
        <w:t>, na implementação da sistemática de Débito Automático em Conta.</w:t>
      </w:r>
    </w:p>
    <w:p w14:paraId="3A57A62B" w14:textId="77777777" w:rsidR="00842F45" w:rsidRPr="00A83262" w:rsidRDefault="00842F45" w:rsidP="00842F45">
      <w:pPr>
        <w:jc w:val="both"/>
      </w:pPr>
    </w:p>
    <w:p w14:paraId="4F8E8C59" w14:textId="3F5EB2C6" w:rsidR="00842F45" w:rsidRPr="00A83262" w:rsidRDefault="00842F45" w:rsidP="00842F45">
      <w:pPr>
        <w:jc w:val="both"/>
        <w:rPr>
          <w:bCs/>
        </w:rPr>
      </w:pPr>
      <w:r w:rsidRPr="00A83262">
        <w:t xml:space="preserve">Para utilizar este serviço de débito automático, </w:t>
      </w:r>
      <w:r w:rsidRPr="00A83262">
        <w:rPr>
          <w:bCs/>
        </w:rPr>
        <w:t xml:space="preserve">os clientes das </w:t>
      </w:r>
      <w:r>
        <w:t xml:space="preserve">Instituições Depositária e </w:t>
      </w:r>
      <w:r w:rsidR="00CA5A84">
        <w:t xml:space="preserve">da Instituição </w:t>
      </w:r>
      <w:r>
        <w:t>Destinatária</w:t>
      </w:r>
      <w:r w:rsidRPr="00A83262" w:rsidDel="00684A83">
        <w:rPr>
          <w:bCs/>
        </w:rPr>
        <w:t xml:space="preserve"> </w:t>
      </w:r>
      <w:r w:rsidRPr="00A83262">
        <w:rPr>
          <w:bCs/>
        </w:rPr>
        <w:t>deverão, obrigatoriamente, ser correntistas d</w:t>
      </w:r>
      <w:r w:rsidR="00CA5A84">
        <w:rPr>
          <w:bCs/>
        </w:rPr>
        <w:t>a Depositaria</w:t>
      </w:r>
      <w:r w:rsidRPr="00A83262">
        <w:rPr>
          <w:bCs/>
        </w:rPr>
        <w:t xml:space="preserve">. </w:t>
      </w:r>
    </w:p>
    <w:p w14:paraId="2AAB0C2C" w14:textId="77777777" w:rsidR="00842F45" w:rsidRPr="00A83262" w:rsidRDefault="00842F45" w:rsidP="00842F45">
      <w:pPr>
        <w:jc w:val="both"/>
      </w:pPr>
    </w:p>
    <w:p w14:paraId="7EFEC5A7" w14:textId="77777777" w:rsidR="00842F45" w:rsidRPr="00A83262" w:rsidRDefault="00842F45" w:rsidP="00842F45">
      <w:pPr>
        <w:jc w:val="both"/>
      </w:pPr>
    </w:p>
    <w:p w14:paraId="0EF1976D" w14:textId="77777777" w:rsidR="00842F45" w:rsidRPr="00A83262" w:rsidRDefault="00842F45" w:rsidP="00842F45">
      <w:pPr>
        <w:pStyle w:val="Ttulo1"/>
      </w:pPr>
      <w:r w:rsidRPr="00A83262">
        <w:t>2. VERSÃO DO MANUAL</w:t>
      </w:r>
    </w:p>
    <w:p w14:paraId="654AD888" w14:textId="77777777" w:rsidR="00842F45" w:rsidRPr="00A83262" w:rsidRDefault="00842F45" w:rsidP="00842F45">
      <w:pPr>
        <w:jc w:val="both"/>
      </w:pPr>
    </w:p>
    <w:p w14:paraId="0361D27F" w14:textId="78D2C927" w:rsidR="00842F45" w:rsidRPr="00A83262" w:rsidRDefault="00842F45" w:rsidP="00842F45">
      <w:pPr>
        <w:jc w:val="both"/>
        <w:rPr>
          <w:bCs/>
        </w:rPr>
      </w:pPr>
      <w:r w:rsidRPr="00A83262">
        <w:t xml:space="preserve">As especificações técnicas contidas neste manual contemplam o </w:t>
      </w:r>
      <w:r w:rsidRPr="00A83262">
        <w:rPr>
          <w:bCs/>
        </w:rPr>
        <w:t xml:space="preserve">Padrão FEBRABAN de Débito Automático, versão </w:t>
      </w:r>
      <w:r w:rsidR="00D8278E">
        <w:rPr>
          <w:bCs/>
        </w:rPr>
        <w:t>0</w:t>
      </w:r>
      <w:r w:rsidR="00B67E35">
        <w:rPr>
          <w:bCs/>
        </w:rPr>
        <w:t>9</w:t>
      </w:r>
      <w:r w:rsidRPr="00A83262">
        <w:rPr>
          <w:bCs/>
        </w:rPr>
        <w:t xml:space="preserve">, atualizada em </w:t>
      </w:r>
      <w:r w:rsidR="00B67E35">
        <w:rPr>
          <w:bCs/>
        </w:rPr>
        <w:t>11</w:t>
      </w:r>
      <w:r w:rsidR="00123E44">
        <w:rPr>
          <w:bCs/>
        </w:rPr>
        <w:t>.0</w:t>
      </w:r>
      <w:r w:rsidR="00B67E35">
        <w:rPr>
          <w:bCs/>
        </w:rPr>
        <w:t>3</w:t>
      </w:r>
      <w:r>
        <w:rPr>
          <w:bCs/>
        </w:rPr>
        <w:t>.202</w:t>
      </w:r>
      <w:r w:rsidR="00B67E35">
        <w:rPr>
          <w:bCs/>
        </w:rPr>
        <w:t>6</w:t>
      </w:r>
      <w:r w:rsidRPr="00A83262">
        <w:rPr>
          <w:bCs/>
        </w:rPr>
        <w:t>.</w:t>
      </w:r>
    </w:p>
    <w:p w14:paraId="5AD4F3A1" w14:textId="77777777" w:rsidR="00842F45" w:rsidRPr="00A83262" w:rsidRDefault="00842F45" w:rsidP="00842F45">
      <w:pPr>
        <w:jc w:val="both"/>
      </w:pPr>
    </w:p>
    <w:p w14:paraId="369348BF" w14:textId="77777777" w:rsidR="00842F45" w:rsidRPr="00A83262" w:rsidRDefault="00842F45" w:rsidP="00842F45">
      <w:pPr>
        <w:jc w:val="both"/>
      </w:pPr>
      <w:r w:rsidRPr="00A83262">
        <w:br w:type="page"/>
      </w:r>
    </w:p>
    <w:p w14:paraId="4B5A9862" w14:textId="77777777" w:rsidR="00842F45" w:rsidRPr="00A83262" w:rsidRDefault="00842F45" w:rsidP="00842F45">
      <w:pPr>
        <w:jc w:val="both"/>
      </w:pPr>
    </w:p>
    <w:p w14:paraId="6D94CF00" w14:textId="77777777" w:rsidR="00842F45" w:rsidRPr="00A83262" w:rsidRDefault="00842F45" w:rsidP="00842F45">
      <w:pPr>
        <w:jc w:val="both"/>
      </w:pPr>
    </w:p>
    <w:p w14:paraId="00D62652" w14:textId="77777777" w:rsidR="00842F45" w:rsidRPr="00A83262" w:rsidRDefault="00842F45" w:rsidP="00842F45">
      <w:pPr>
        <w:jc w:val="both"/>
      </w:pPr>
    </w:p>
    <w:p w14:paraId="3288B9E2" w14:textId="77777777" w:rsidR="00842F45" w:rsidRPr="00A83262" w:rsidRDefault="00842F45" w:rsidP="00842F45">
      <w:pPr>
        <w:jc w:val="both"/>
      </w:pPr>
    </w:p>
    <w:p w14:paraId="424FDF61" w14:textId="77777777" w:rsidR="00842F45" w:rsidRPr="00A83262" w:rsidRDefault="00842F45" w:rsidP="00842F45">
      <w:pPr>
        <w:jc w:val="both"/>
      </w:pPr>
    </w:p>
    <w:p w14:paraId="0D396E23" w14:textId="77777777" w:rsidR="00842F45" w:rsidRPr="00A83262" w:rsidRDefault="00842F45" w:rsidP="00842F45">
      <w:pPr>
        <w:jc w:val="both"/>
      </w:pPr>
    </w:p>
    <w:p w14:paraId="6F42E112" w14:textId="77777777" w:rsidR="00842F45" w:rsidRPr="00A83262" w:rsidRDefault="00842F45" w:rsidP="00842F45">
      <w:pPr>
        <w:jc w:val="both"/>
      </w:pPr>
    </w:p>
    <w:p w14:paraId="73C15DC1" w14:textId="77777777" w:rsidR="00842F45" w:rsidRPr="00A83262" w:rsidRDefault="00842F45" w:rsidP="00842F45">
      <w:pPr>
        <w:jc w:val="both"/>
      </w:pPr>
    </w:p>
    <w:p w14:paraId="5C36BCCF" w14:textId="77777777" w:rsidR="00842F45" w:rsidRPr="00A83262" w:rsidRDefault="00842F45" w:rsidP="00842F45">
      <w:pPr>
        <w:jc w:val="both"/>
      </w:pPr>
    </w:p>
    <w:p w14:paraId="3AF6293E" w14:textId="77777777" w:rsidR="00842F45" w:rsidRPr="00A83262" w:rsidRDefault="00842F45" w:rsidP="00842F45">
      <w:pPr>
        <w:jc w:val="both"/>
      </w:pPr>
    </w:p>
    <w:p w14:paraId="1098F369" w14:textId="77777777" w:rsidR="00842F45" w:rsidRPr="00A83262" w:rsidRDefault="00842F45" w:rsidP="00842F45">
      <w:pPr>
        <w:jc w:val="both"/>
      </w:pPr>
    </w:p>
    <w:p w14:paraId="56BECC59" w14:textId="77777777" w:rsidR="00842F45" w:rsidRPr="00A83262" w:rsidRDefault="00842F45" w:rsidP="00842F45">
      <w:pPr>
        <w:jc w:val="both"/>
      </w:pPr>
    </w:p>
    <w:p w14:paraId="70B25DED" w14:textId="77777777" w:rsidR="00842F45" w:rsidRPr="00A83262" w:rsidRDefault="00842F45" w:rsidP="00842F45">
      <w:pPr>
        <w:jc w:val="both"/>
      </w:pPr>
    </w:p>
    <w:p w14:paraId="05CA4703" w14:textId="77777777" w:rsidR="00842F45" w:rsidRPr="00A83262" w:rsidRDefault="00842F45" w:rsidP="00842F45">
      <w:pPr>
        <w:jc w:val="both"/>
      </w:pPr>
    </w:p>
    <w:p w14:paraId="3C12DF95" w14:textId="77777777" w:rsidR="00842F45" w:rsidRPr="00A83262" w:rsidRDefault="00842F45" w:rsidP="00842F45">
      <w:pPr>
        <w:jc w:val="both"/>
      </w:pPr>
    </w:p>
    <w:p w14:paraId="3B183863" w14:textId="77777777" w:rsidR="00842F45" w:rsidRPr="00A83262" w:rsidRDefault="00842F45" w:rsidP="00842F45">
      <w:pPr>
        <w:jc w:val="both"/>
      </w:pPr>
    </w:p>
    <w:p w14:paraId="2B37FEF7" w14:textId="77777777" w:rsidR="00842F45" w:rsidRPr="00A83262" w:rsidRDefault="00842F45" w:rsidP="00842F45">
      <w:pPr>
        <w:jc w:val="both"/>
      </w:pPr>
    </w:p>
    <w:p w14:paraId="1E3D0AC5" w14:textId="77777777" w:rsidR="00842F45" w:rsidRPr="00A83262" w:rsidRDefault="00842F45" w:rsidP="00842F45">
      <w:pPr>
        <w:jc w:val="both"/>
      </w:pPr>
    </w:p>
    <w:p w14:paraId="26D2F485" w14:textId="77777777" w:rsidR="00842F45" w:rsidRPr="00A83262" w:rsidRDefault="00842F45" w:rsidP="00842F45">
      <w:pPr>
        <w:jc w:val="both"/>
      </w:pPr>
    </w:p>
    <w:p w14:paraId="05FB5AB3" w14:textId="77777777" w:rsidR="00842F45" w:rsidRPr="00A83262" w:rsidRDefault="00842F45" w:rsidP="00842F45">
      <w:pPr>
        <w:jc w:val="both"/>
      </w:pPr>
    </w:p>
    <w:p w14:paraId="16D34A57" w14:textId="77777777" w:rsidR="00842F45" w:rsidRPr="00A83262" w:rsidRDefault="00842F45" w:rsidP="00842F45">
      <w:pPr>
        <w:jc w:val="both"/>
      </w:pPr>
    </w:p>
    <w:p w14:paraId="42D79FC1" w14:textId="77777777" w:rsidR="00842F45" w:rsidRPr="00A83262" w:rsidRDefault="00842F45" w:rsidP="00842F45">
      <w:pPr>
        <w:jc w:val="both"/>
      </w:pPr>
    </w:p>
    <w:p w14:paraId="65189923" w14:textId="77777777" w:rsidR="00842F45" w:rsidRPr="00A83262" w:rsidRDefault="00842F45" w:rsidP="00842F45">
      <w:pPr>
        <w:jc w:val="both"/>
      </w:pPr>
    </w:p>
    <w:p w14:paraId="7BB7AE60" w14:textId="77777777" w:rsidR="00842F45" w:rsidRPr="00A83262" w:rsidRDefault="00842F45" w:rsidP="00842F45">
      <w:pPr>
        <w:jc w:val="both"/>
      </w:pPr>
    </w:p>
    <w:p w14:paraId="50A990D6" w14:textId="77777777" w:rsidR="00842F45" w:rsidRPr="00A83262" w:rsidRDefault="00842F45" w:rsidP="00842F45">
      <w:pPr>
        <w:jc w:val="both"/>
      </w:pPr>
    </w:p>
    <w:p w14:paraId="1426343E" w14:textId="77777777" w:rsidR="00842F45" w:rsidRPr="00A83262" w:rsidRDefault="00842F45" w:rsidP="00842F45">
      <w:pPr>
        <w:jc w:val="both"/>
      </w:pPr>
    </w:p>
    <w:p w14:paraId="18AEE17A" w14:textId="77777777" w:rsidR="00842F45" w:rsidRPr="00A83262" w:rsidRDefault="00842F45" w:rsidP="00842F45">
      <w:pPr>
        <w:jc w:val="both"/>
      </w:pPr>
    </w:p>
    <w:p w14:paraId="080CCC95" w14:textId="77777777" w:rsidR="00842F45" w:rsidRPr="00A83262" w:rsidRDefault="00842F45" w:rsidP="00842F45">
      <w:pPr>
        <w:jc w:val="both"/>
      </w:pPr>
    </w:p>
    <w:p w14:paraId="6E1119A3" w14:textId="77777777" w:rsidR="00842F45" w:rsidRPr="00A83262" w:rsidRDefault="00842F45" w:rsidP="00842F45">
      <w:pPr>
        <w:pStyle w:val="Ttulo8"/>
        <w:rPr>
          <w:sz w:val="32"/>
        </w:rPr>
      </w:pPr>
      <w:r w:rsidRPr="00A83262">
        <w:rPr>
          <w:sz w:val="32"/>
        </w:rPr>
        <w:t>NORMAS E PROCEDIMENTOS</w:t>
      </w:r>
    </w:p>
    <w:p w14:paraId="2111742F" w14:textId="77777777" w:rsidR="00842F45" w:rsidRPr="00A83262" w:rsidRDefault="00842F45" w:rsidP="00842F45">
      <w:pPr>
        <w:jc w:val="both"/>
      </w:pPr>
      <w:r w:rsidRPr="00A83262">
        <w:br w:type="page"/>
      </w:r>
    </w:p>
    <w:p w14:paraId="35A2ED31" w14:textId="77777777" w:rsidR="00842F45" w:rsidRPr="00A83262" w:rsidRDefault="00842F45" w:rsidP="00842F45">
      <w:pPr>
        <w:jc w:val="both"/>
        <w:rPr>
          <w:b/>
          <w:sz w:val="24"/>
        </w:rPr>
      </w:pPr>
      <w:r w:rsidRPr="00A83262">
        <w:rPr>
          <w:b/>
          <w:sz w:val="24"/>
        </w:rPr>
        <w:lastRenderedPageBreak/>
        <w:t>3. CONTRATAÇÃO DO SERVIÇO</w:t>
      </w:r>
    </w:p>
    <w:p w14:paraId="46723A88" w14:textId="77777777" w:rsidR="00842F45" w:rsidRPr="00A83262" w:rsidRDefault="00842F45" w:rsidP="00842F45">
      <w:pPr>
        <w:jc w:val="both"/>
      </w:pPr>
    </w:p>
    <w:p w14:paraId="273C430F" w14:textId="0D94C0E1" w:rsidR="00842F45" w:rsidRPr="00A83262" w:rsidRDefault="00842F45" w:rsidP="00842F45">
      <w:pPr>
        <w:jc w:val="both"/>
      </w:pPr>
      <w:r w:rsidRPr="00A83262">
        <w:t>Para a implantação do serviço,</w:t>
      </w:r>
      <w:r>
        <w:t xml:space="preserve"> a Instituição </w:t>
      </w:r>
      <w:r w:rsidR="00D8278E">
        <w:t>Destinatária,</w:t>
      </w:r>
      <w:r w:rsidRPr="00A83262">
        <w:t xml:space="preserve"> deverá assinar um contrato de convênio com </w:t>
      </w:r>
      <w:r>
        <w:t>a Instituição Depositária</w:t>
      </w:r>
      <w:r w:rsidRPr="00A83262">
        <w:t xml:space="preserve">, regulamentando todo o processo de: </w:t>
      </w:r>
    </w:p>
    <w:p w14:paraId="4DE54D25" w14:textId="77777777" w:rsidR="00842F45" w:rsidRPr="00A83262" w:rsidRDefault="00842F45" w:rsidP="00842F45">
      <w:pPr>
        <w:jc w:val="both"/>
      </w:pPr>
    </w:p>
    <w:p w14:paraId="70CD7535" w14:textId="77777777" w:rsidR="00842F45" w:rsidRPr="00A83262" w:rsidRDefault="00842F45" w:rsidP="00842F4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A83262">
        <w:t>gestão do cadastro das autorizações para débito em conta,</w:t>
      </w:r>
    </w:p>
    <w:p w14:paraId="15165A42" w14:textId="77777777" w:rsidR="00842F45" w:rsidRPr="00A83262" w:rsidRDefault="00842F45" w:rsidP="00842F4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A83262">
        <w:t>troca de informações (características técnicas e prazo de envio/retorno do arquivo),</w:t>
      </w:r>
    </w:p>
    <w:p w14:paraId="15914DF3" w14:textId="77777777" w:rsidR="00842F45" w:rsidRPr="00A83262" w:rsidRDefault="00842F45" w:rsidP="00842F4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A83262">
        <w:t xml:space="preserve">condições da efetivação do débito em conta, e </w:t>
      </w:r>
    </w:p>
    <w:p w14:paraId="0268310F" w14:textId="77777777" w:rsidR="00842F45" w:rsidRPr="00A83262" w:rsidRDefault="00842F45" w:rsidP="00842F45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A83262">
        <w:t>tarifa pela prestação do serviço e prazo de repasse financeiro.</w:t>
      </w:r>
    </w:p>
    <w:p w14:paraId="722EAE64" w14:textId="77777777" w:rsidR="00842F45" w:rsidRPr="00A83262" w:rsidRDefault="00842F45" w:rsidP="00842F45">
      <w:pPr>
        <w:ind w:left="360"/>
        <w:jc w:val="both"/>
        <w:rPr>
          <w:b/>
          <w:bCs/>
        </w:rPr>
      </w:pPr>
    </w:p>
    <w:p w14:paraId="03E5170A" w14:textId="77777777" w:rsidR="00842F45" w:rsidRPr="00A83262" w:rsidRDefault="00842F45" w:rsidP="00842F45">
      <w:pPr>
        <w:ind w:left="360"/>
        <w:jc w:val="both"/>
      </w:pPr>
    </w:p>
    <w:p w14:paraId="06B1839F" w14:textId="77777777" w:rsidR="00842F45" w:rsidRPr="00A83262" w:rsidRDefault="00842F45" w:rsidP="00842F45">
      <w:pPr>
        <w:numPr>
          <w:ilvl w:val="12"/>
          <w:numId w:val="0"/>
        </w:numPr>
        <w:ind w:left="567" w:hanging="207"/>
        <w:jc w:val="both"/>
        <w:rPr>
          <w:b/>
          <w:sz w:val="24"/>
        </w:rPr>
      </w:pPr>
      <w:r w:rsidRPr="00A83262">
        <w:rPr>
          <w:b/>
          <w:sz w:val="24"/>
        </w:rPr>
        <w:t xml:space="preserve">3.1. HOMOLOGAÇÃO DAS </w:t>
      </w:r>
      <w:r>
        <w:rPr>
          <w:b/>
          <w:sz w:val="24"/>
        </w:rPr>
        <w:t>INSTITUIÇÕES FINANCEIRAS</w:t>
      </w:r>
    </w:p>
    <w:p w14:paraId="63132BF3" w14:textId="77777777" w:rsidR="00842F45" w:rsidRPr="00A83262" w:rsidRDefault="00842F45" w:rsidP="00842F45">
      <w:pPr>
        <w:numPr>
          <w:ilvl w:val="12"/>
          <w:numId w:val="0"/>
        </w:numPr>
        <w:jc w:val="both"/>
      </w:pPr>
    </w:p>
    <w:p w14:paraId="7189E42A" w14:textId="77777777" w:rsidR="00842F45" w:rsidRPr="00A83262" w:rsidRDefault="00842F45" w:rsidP="00842F45">
      <w:pPr>
        <w:pStyle w:val="Rodap"/>
        <w:numPr>
          <w:ilvl w:val="12"/>
          <w:numId w:val="0"/>
        </w:numPr>
        <w:tabs>
          <w:tab w:val="clear" w:pos="4419"/>
          <w:tab w:val="clear" w:pos="8838"/>
        </w:tabs>
      </w:pPr>
      <w:r w:rsidRPr="00A83262">
        <w:t>Inicia-se a implantação após a homologação técnica, como segue:</w:t>
      </w:r>
    </w:p>
    <w:p w14:paraId="520305C2" w14:textId="77777777" w:rsidR="00842F45" w:rsidRPr="00A83262" w:rsidRDefault="00842F45" w:rsidP="00842F45">
      <w:pPr>
        <w:pStyle w:val="Rodap"/>
        <w:numPr>
          <w:ilvl w:val="12"/>
          <w:numId w:val="0"/>
        </w:numPr>
        <w:tabs>
          <w:tab w:val="clear" w:pos="4419"/>
          <w:tab w:val="clear" w:pos="8838"/>
        </w:tabs>
      </w:pPr>
    </w:p>
    <w:p w14:paraId="5900CFE6" w14:textId="77777777" w:rsidR="00842F45" w:rsidRDefault="00842F45" w:rsidP="00842F45">
      <w:pPr>
        <w:pStyle w:val="Rodap"/>
        <w:numPr>
          <w:ilvl w:val="12"/>
          <w:numId w:val="0"/>
        </w:numPr>
        <w:tabs>
          <w:tab w:val="clear" w:pos="4419"/>
          <w:tab w:val="clear" w:pos="8838"/>
        </w:tabs>
        <w:ind w:left="567"/>
      </w:pPr>
      <w:r w:rsidRPr="00A83262">
        <w:t xml:space="preserve">CONVÊNIOS COM CADASTRO </w:t>
      </w:r>
      <w:r>
        <w:t>NA INSTITUIÇÃO DESTINATÁRIA</w:t>
      </w:r>
    </w:p>
    <w:p w14:paraId="0F347E07" w14:textId="77777777" w:rsidR="00842F45" w:rsidRPr="00A83262" w:rsidRDefault="00842F45" w:rsidP="00842F45">
      <w:pPr>
        <w:pStyle w:val="Rodap"/>
        <w:numPr>
          <w:ilvl w:val="12"/>
          <w:numId w:val="0"/>
        </w:numPr>
        <w:tabs>
          <w:tab w:val="clear" w:pos="4419"/>
          <w:tab w:val="clear" w:pos="8838"/>
        </w:tabs>
        <w:ind w:left="567"/>
      </w:pPr>
    </w:p>
    <w:p w14:paraId="6BD3935B" w14:textId="77777777" w:rsidR="00842F45" w:rsidRDefault="00842F45" w:rsidP="00842F45">
      <w:pPr>
        <w:pStyle w:val="Rodap"/>
        <w:numPr>
          <w:ilvl w:val="0"/>
          <w:numId w:val="26"/>
        </w:numPr>
        <w:tabs>
          <w:tab w:val="clear" w:pos="4419"/>
          <w:tab w:val="clear" w:pos="8838"/>
          <w:tab w:val="num" w:pos="927"/>
        </w:tabs>
      </w:pPr>
      <w:r w:rsidRPr="00A83262">
        <w:t xml:space="preserve">A </w:t>
      </w:r>
      <w:r>
        <w:t>instituição destinatária</w:t>
      </w:r>
      <w:r w:rsidRPr="00A83262">
        <w:t xml:space="preserve"> obrigatoriamente:</w:t>
      </w:r>
    </w:p>
    <w:p w14:paraId="2EC8E878" w14:textId="77777777" w:rsidR="00842F45" w:rsidRPr="00A83262" w:rsidRDefault="00842F45" w:rsidP="00842F45">
      <w:pPr>
        <w:pStyle w:val="Rodap"/>
        <w:tabs>
          <w:tab w:val="clear" w:pos="4419"/>
          <w:tab w:val="clear" w:pos="8838"/>
          <w:tab w:val="num" w:pos="927"/>
        </w:tabs>
        <w:ind w:left="786"/>
      </w:pPr>
    </w:p>
    <w:p w14:paraId="6C8B1856" w14:textId="77777777" w:rsidR="00842F45" w:rsidRPr="007874DB" w:rsidRDefault="00842F45" w:rsidP="00842F45">
      <w:pPr>
        <w:pStyle w:val="Rodap"/>
        <w:numPr>
          <w:ilvl w:val="0"/>
          <w:numId w:val="39"/>
        </w:numPr>
        <w:tabs>
          <w:tab w:val="clear" w:pos="4419"/>
          <w:tab w:val="clear" w:pos="8838"/>
        </w:tabs>
      </w:pPr>
      <w:r w:rsidRPr="007874DB">
        <w:t>Simulará contratação de débitos via registro E</w:t>
      </w:r>
    </w:p>
    <w:p w14:paraId="2F3185CB" w14:textId="77777777" w:rsidR="00842F45" w:rsidRPr="00B67E35" w:rsidRDefault="00842F45" w:rsidP="00842F45">
      <w:pPr>
        <w:pStyle w:val="Rodap"/>
        <w:numPr>
          <w:ilvl w:val="0"/>
          <w:numId w:val="39"/>
        </w:numPr>
        <w:tabs>
          <w:tab w:val="clear" w:pos="4419"/>
          <w:tab w:val="clear" w:pos="8838"/>
        </w:tabs>
        <w:rPr>
          <w:color w:val="000000" w:themeColor="text1"/>
        </w:rPr>
      </w:pPr>
      <w:r w:rsidRPr="00B67E35">
        <w:rPr>
          <w:color w:val="000000" w:themeColor="text1"/>
        </w:rPr>
        <w:t>Simulará a alteração de contratos via registro D</w:t>
      </w:r>
    </w:p>
    <w:p w14:paraId="19E67B9D" w14:textId="77777777" w:rsidR="00842F45" w:rsidRDefault="00842F45" w:rsidP="00842F45">
      <w:pPr>
        <w:pStyle w:val="Rodap"/>
        <w:numPr>
          <w:ilvl w:val="0"/>
          <w:numId w:val="39"/>
        </w:numPr>
        <w:tabs>
          <w:tab w:val="clear" w:pos="4419"/>
          <w:tab w:val="clear" w:pos="8838"/>
        </w:tabs>
      </w:pPr>
      <w:r w:rsidRPr="00A83262">
        <w:t>Simulará arquivos de débito (registro “E”),</w:t>
      </w:r>
    </w:p>
    <w:p w14:paraId="3A20F8B9" w14:textId="77777777" w:rsidR="00842F45" w:rsidRPr="00A83262" w:rsidRDefault="00842F45" w:rsidP="00842F45">
      <w:pPr>
        <w:pStyle w:val="Rodap"/>
        <w:numPr>
          <w:ilvl w:val="0"/>
          <w:numId w:val="39"/>
        </w:numPr>
        <w:tabs>
          <w:tab w:val="clear" w:pos="4419"/>
          <w:tab w:val="clear" w:pos="8838"/>
        </w:tabs>
      </w:pPr>
      <w:r>
        <w:t>Simulará arquivos de cancelamento de débito (registro E)</w:t>
      </w:r>
    </w:p>
    <w:p w14:paraId="1DF29E03" w14:textId="77777777" w:rsidR="00842F45" w:rsidRPr="00A83262" w:rsidRDefault="00842F45" w:rsidP="00842F45">
      <w:pPr>
        <w:pStyle w:val="Rodap"/>
        <w:numPr>
          <w:ilvl w:val="0"/>
          <w:numId w:val="39"/>
        </w:numPr>
        <w:tabs>
          <w:tab w:val="clear" w:pos="4419"/>
          <w:tab w:val="clear" w:pos="8838"/>
        </w:tabs>
      </w:pPr>
      <w:r w:rsidRPr="00A83262">
        <w:lastRenderedPageBreak/>
        <w:t xml:space="preserve">Simulará arquivos de </w:t>
      </w:r>
      <w:r>
        <w:t>cancelamento</w:t>
      </w:r>
      <w:r w:rsidRPr="00A83262">
        <w:t xml:space="preserve"> de </w:t>
      </w:r>
      <w:r>
        <w:t>contratos</w:t>
      </w:r>
      <w:r w:rsidRPr="00A83262">
        <w:t xml:space="preserve"> (registro “</w:t>
      </w:r>
      <w:r>
        <w:t>D</w:t>
      </w:r>
      <w:r w:rsidRPr="00A83262">
        <w:t>”).</w:t>
      </w:r>
    </w:p>
    <w:p w14:paraId="7FA49388" w14:textId="77777777" w:rsidR="00842F45" w:rsidRPr="00A83262" w:rsidRDefault="00842F45" w:rsidP="00842F45">
      <w:pPr>
        <w:pStyle w:val="Rodap"/>
        <w:tabs>
          <w:tab w:val="clear" w:pos="4419"/>
          <w:tab w:val="clear" w:pos="8838"/>
        </w:tabs>
      </w:pPr>
    </w:p>
    <w:p w14:paraId="67BCBC51" w14:textId="77777777" w:rsidR="00842F45" w:rsidRDefault="00842F45" w:rsidP="00842F45">
      <w:pPr>
        <w:pStyle w:val="Rodap"/>
        <w:numPr>
          <w:ilvl w:val="0"/>
          <w:numId w:val="26"/>
        </w:numPr>
        <w:tabs>
          <w:tab w:val="clear" w:pos="4419"/>
          <w:tab w:val="clear" w:pos="8838"/>
          <w:tab w:val="num" w:pos="927"/>
        </w:tabs>
      </w:pPr>
      <w:r>
        <w:t>A instituição depositária</w:t>
      </w:r>
      <w:r w:rsidRPr="00A83262">
        <w:t xml:space="preserve"> obrigatoriamente:</w:t>
      </w:r>
    </w:p>
    <w:p w14:paraId="4E916FA1" w14:textId="77777777" w:rsidR="00842F45" w:rsidRPr="00A83262" w:rsidRDefault="00842F45" w:rsidP="00842F45">
      <w:pPr>
        <w:pStyle w:val="Rodap"/>
        <w:tabs>
          <w:tab w:val="clear" w:pos="4419"/>
          <w:tab w:val="clear" w:pos="8838"/>
          <w:tab w:val="num" w:pos="927"/>
        </w:tabs>
        <w:ind w:left="786"/>
      </w:pPr>
    </w:p>
    <w:p w14:paraId="3C744529" w14:textId="77777777" w:rsidR="00842F45" w:rsidRDefault="00842F45" w:rsidP="00842F45">
      <w:pPr>
        <w:pStyle w:val="Rodap"/>
        <w:numPr>
          <w:ilvl w:val="0"/>
          <w:numId w:val="28"/>
        </w:numPr>
        <w:tabs>
          <w:tab w:val="clear" w:pos="360"/>
          <w:tab w:val="clear" w:pos="4419"/>
          <w:tab w:val="clear" w:pos="8838"/>
          <w:tab w:val="num" w:pos="1068"/>
        </w:tabs>
        <w:ind w:left="1068"/>
      </w:pPr>
      <w:r w:rsidRPr="00A83262">
        <w:t>Simulará arquivo retorno</w:t>
      </w:r>
      <w:r>
        <w:t xml:space="preserve"> de débitos</w:t>
      </w:r>
      <w:r w:rsidRPr="00A83262">
        <w:t xml:space="preserve"> (registro “F”).</w:t>
      </w:r>
    </w:p>
    <w:p w14:paraId="538E0F48" w14:textId="77777777" w:rsidR="00842F45" w:rsidRDefault="00842F45" w:rsidP="00842F45">
      <w:pPr>
        <w:pStyle w:val="Rodap"/>
        <w:numPr>
          <w:ilvl w:val="0"/>
          <w:numId w:val="28"/>
        </w:numPr>
        <w:tabs>
          <w:tab w:val="clear" w:pos="360"/>
          <w:tab w:val="clear" w:pos="4419"/>
          <w:tab w:val="clear" w:pos="8838"/>
          <w:tab w:val="num" w:pos="1068"/>
        </w:tabs>
        <w:ind w:left="1068"/>
      </w:pPr>
      <w:r>
        <w:t>Simulará arquivo de retorno de cancelamento de débitos (registro F)</w:t>
      </w:r>
    </w:p>
    <w:p w14:paraId="0BED31C0" w14:textId="5E779C6F" w:rsidR="00842F45" w:rsidRDefault="00842F45" w:rsidP="00842F45">
      <w:pPr>
        <w:pStyle w:val="Rodap"/>
        <w:numPr>
          <w:ilvl w:val="0"/>
          <w:numId w:val="28"/>
        </w:numPr>
        <w:tabs>
          <w:tab w:val="clear" w:pos="360"/>
          <w:tab w:val="clear" w:pos="4419"/>
          <w:tab w:val="clear" w:pos="8838"/>
          <w:tab w:val="num" w:pos="1068"/>
        </w:tabs>
        <w:ind w:left="1068"/>
      </w:pPr>
      <w:r>
        <w:t>Simulará arquivo de cancelamento de contrato (registro B</w:t>
      </w:r>
      <w:r w:rsidR="009C53F8">
        <w:t xml:space="preserve"> ou F</w:t>
      </w:r>
      <w:r>
        <w:t>)</w:t>
      </w:r>
    </w:p>
    <w:p w14:paraId="259A3824" w14:textId="77777777" w:rsidR="00842F45" w:rsidRPr="00A83262" w:rsidRDefault="00842F45" w:rsidP="00842F45">
      <w:pPr>
        <w:pStyle w:val="Rodap"/>
        <w:numPr>
          <w:ilvl w:val="0"/>
          <w:numId w:val="28"/>
        </w:numPr>
        <w:tabs>
          <w:tab w:val="clear" w:pos="360"/>
          <w:tab w:val="clear" w:pos="4419"/>
          <w:tab w:val="clear" w:pos="8838"/>
          <w:tab w:val="num" w:pos="1068"/>
        </w:tabs>
        <w:ind w:left="1068"/>
      </w:pPr>
      <w:r>
        <w:t>Simulará o retorno em casos de ocorrências (registro H)</w:t>
      </w:r>
    </w:p>
    <w:p w14:paraId="2868890F" w14:textId="77777777" w:rsidR="00842F45" w:rsidRPr="00A83262" w:rsidRDefault="00842F45" w:rsidP="00842F45">
      <w:pPr>
        <w:pStyle w:val="Rodap"/>
        <w:numPr>
          <w:ilvl w:val="12"/>
          <w:numId w:val="0"/>
        </w:numPr>
        <w:tabs>
          <w:tab w:val="clear" w:pos="4419"/>
          <w:tab w:val="clear" w:pos="8838"/>
        </w:tabs>
      </w:pPr>
    </w:p>
    <w:p w14:paraId="4D5EBEF8" w14:textId="77777777" w:rsidR="00842F45" w:rsidRPr="00A83262" w:rsidRDefault="00842F45" w:rsidP="00842F45">
      <w:pPr>
        <w:pStyle w:val="Rodap"/>
        <w:numPr>
          <w:ilvl w:val="12"/>
          <w:numId w:val="0"/>
        </w:numPr>
        <w:tabs>
          <w:tab w:val="clear" w:pos="4419"/>
          <w:tab w:val="clear" w:pos="8838"/>
        </w:tabs>
      </w:pPr>
    </w:p>
    <w:p w14:paraId="46D1049D" w14:textId="77777777" w:rsidR="00842F45" w:rsidRPr="00A83262" w:rsidRDefault="00842F45" w:rsidP="00842F45">
      <w:pPr>
        <w:jc w:val="both"/>
      </w:pPr>
      <w:r w:rsidRPr="00A83262">
        <w:br w:type="page"/>
      </w:r>
    </w:p>
    <w:p w14:paraId="5BAAD0AD" w14:textId="77777777" w:rsidR="00842F45" w:rsidRPr="00A83262" w:rsidRDefault="00842F45" w:rsidP="00842F45">
      <w:pPr>
        <w:jc w:val="both"/>
      </w:pPr>
    </w:p>
    <w:p w14:paraId="43146E4A" w14:textId="77777777" w:rsidR="00842F45" w:rsidRPr="00A83262" w:rsidRDefault="00842F45" w:rsidP="00842F45">
      <w:pPr>
        <w:jc w:val="both"/>
      </w:pPr>
      <w:r w:rsidRPr="00A83262">
        <w:rPr>
          <w:b/>
          <w:sz w:val="24"/>
        </w:rPr>
        <w:t>4. CADASTRO DE CLIENTES</w:t>
      </w:r>
    </w:p>
    <w:p w14:paraId="01D7E6E0" w14:textId="77777777" w:rsidR="00842F45" w:rsidRPr="00A83262" w:rsidRDefault="00842F45" w:rsidP="00842F45">
      <w:pPr>
        <w:jc w:val="both"/>
      </w:pPr>
    </w:p>
    <w:p w14:paraId="52C0D89F" w14:textId="77777777" w:rsidR="00842F45" w:rsidRPr="00A83262" w:rsidRDefault="00842F45" w:rsidP="00842F45">
      <w:pPr>
        <w:jc w:val="both"/>
      </w:pPr>
      <w:r w:rsidRPr="00A83262">
        <w:t xml:space="preserve">O cadastro das opções para débito é de responsabilidade </w:t>
      </w:r>
      <w:r>
        <w:t>da Instituição Destinatária</w:t>
      </w:r>
      <w:r w:rsidRPr="00A83262">
        <w:t xml:space="preserve">, os quais devem informar às </w:t>
      </w:r>
      <w:r>
        <w:t xml:space="preserve">Instituições Depositarias </w:t>
      </w:r>
      <w:r w:rsidRPr="00A83262">
        <w:t>através do Registro tipo “</w:t>
      </w:r>
      <w:r>
        <w:t>E</w:t>
      </w:r>
      <w:r w:rsidRPr="00A83262">
        <w:t>”, (inclusão)</w:t>
      </w:r>
      <w:r>
        <w:t xml:space="preserve">, tipo “D” (exclusão) </w:t>
      </w:r>
      <w:r w:rsidRPr="00A83262">
        <w:t>efetuada no cadastro de clientes optantes do débito automático.</w:t>
      </w:r>
    </w:p>
    <w:p w14:paraId="4B431CE9" w14:textId="77777777" w:rsidR="00842F45" w:rsidRPr="00A83262" w:rsidRDefault="00842F45" w:rsidP="00842F45">
      <w:pPr>
        <w:jc w:val="both"/>
      </w:pPr>
    </w:p>
    <w:p w14:paraId="68B8FC9F" w14:textId="77777777" w:rsidR="00842F45" w:rsidRPr="00A83262" w:rsidRDefault="00842F45" w:rsidP="00842F45">
      <w:pPr>
        <w:jc w:val="both"/>
      </w:pPr>
      <w:r w:rsidRPr="00A83262">
        <w:t xml:space="preserve">A critério de cada </w:t>
      </w:r>
      <w:r>
        <w:t xml:space="preserve">Instituição Destinatária </w:t>
      </w:r>
      <w:r w:rsidRPr="00A83262">
        <w:t xml:space="preserve">e em comum acordo com a </w:t>
      </w:r>
      <w:r>
        <w:t>Instituição Depositária,</w:t>
      </w:r>
      <w:r w:rsidRPr="00A83262">
        <w:t xml:space="preserve"> o cadastramento também poderá ser feito pela </w:t>
      </w:r>
      <w:r>
        <w:t>Instituição Depositária</w:t>
      </w:r>
      <w:r w:rsidRPr="00A83262">
        <w:t xml:space="preserve"> (cadastramento misto). Nesta situação, a </w:t>
      </w:r>
      <w:r>
        <w:t>Instituição Financeira Depositária</w:t>
      </w:r>
      <w:r w:rsidRPr="00A83262">
        <w:t xml:space="preserve"> enviará o pedido de cadastramento através do Registro tipo “E”. </w:t>
      </w:r>
      <w:r w:rsidRPr="00A83262">
        <w:rPr>
          <w:u w:color="0000FF"/>
        </w:rPr>
        <w:t>Para que isso ocorra é necessário que conste cláusula específica no contrato ou aditivo ao contrato já assinado</w:t>
      </w:r>
      <w:r w:rsidRPr="00A83262">
        <w:t>.</w:t>
      </w:r>
    </w:p>
    <w:p w14:paraId="1BC041C5" w14:textId="77777777" w:rsidR="00842F45" w:rsidRPr="00A83262" w:rsidRDefault="00842F45" w:rsidP="00842F45">
      <w:pPr>
        <w:jc w:val="both"/>
      </w:pPr>
    </w:p>
    <w:p w14:paraId="39A7EC85" w14:textId="405C4653" w:rsidR="00842F45" w:rsidRPr="00A83262" w:rsidRDefault="00842F45" w:rsidP="00842F45">
      <w:pPr>
        <w:pStyle w:val="Corpodetexto2"/>
        <w:rPr>
          <w:color w:val="auto"/>
        </w:rPr>
      </w:pPr>
      <w:r>
        <w:rPr>
          <w:color w:val="auto"/>
        </w:rPr>
        <w:t xml:space="preserve">A </w:t>
      </w:r>
      <w:r w:rsidRPr="007874DB">
        <w:rPr>
          <w:color w:val="auto"/>
        </w:rPr>
        <w:t>Instituição Destinatária</w:t>
      </w:r>
      <w:r w:rsidRPr="00A83262">
        <w:rPr>
          <w:color w:val="auto"/>
        </w:rPr>
        <w:t xml:space="preserve"> e a </w:t>
      </w:r>
      <w:r w:rsidRPr="007874DB">
        <w:rPr>
          <w:color w:val="auto"/>
        </w:rPr>
        <w:t>Instituição Depositária</w:t>
      </w:r>
      <w:r w:rsidRPr="00A83262">
        <w:rPr>
          <w:color w:val="auto"/>
        </w:rPr>
        <w:t>, a qualquer tempo, e independentemente do tipo de cadastramento, acatarão o pedido de exclusão do cliente, em obediência a Resolução do BACEN</w:t>
      </w:r>
      <w:r>
        <w:rPr>
          <w:color w:val="auto"/>
        </w:rPr>
        <w:t xml:space="preserve"> 4.790</w:t>
      </w:r>
      <w:r w:rsidR="00E6247C">
        <w:rPr>
          <w:color w:val="auto"/>
        </w:rPr>
        <w:t xml:space="preserve"> e Circular 4.022.</w:t>
      </w:r>
      <w:r>
        <w:rPr>
          <w:color w:val="auto"/>
        </w:rPr>
        <w:t xml:space="preserve"> </w:t>
      </w:r>
    </w:p>
    <w:p w14:paraId="7A298EDE" w14:textId="77777777" w:rsidR="00842F45" w:rsidRPr="00A83262" w:rsidRDefault="00842F45" w:rsidP="00842F45">
      <w:pPr>
        <w:numPr>
          <w:ilvl w:val="12"/>
          <w:numId w:val="0"/>
        </w:numPr>
        <w:jc w:val="both"/>
      </w:pPr>
    </w:p>
    <w:p w14:paraId="62745DDC" w14:textId="77777777" w:rsidR="00842F45" w:rsidRPr="00A83262" w:rsidRDefault="00842F45" w:rsidP="00842F45">
      <w:pPr>
        <w:numPr>
          <w:ilvl w:val="12"/>
          <w:numId w:val="0"/>
        </w:numPr>
        <w:jc w:val="both"/>
      </w:pPr>
      <w:r w:rsidRPr="00A83262">
        <w:t xml:space="preserve">O cancelamento de cadastro de optante, enviado </w:t>
      </w:r>
      <w:r>
        <w:t>pela Instituição Destinatária</w:t>
      </w:r>
      <w:r w:rsidRPr="00A83262">
        <w:t xml:space="preserve">, deverá ser acatado pela </w:t>
      </w:r>
      <w:r>
        <w:t>Instituição Depositária</w:t>
      </w:r>
      <w:r w:rsidRPr="00A83262">
        <w:t xml:space="preserve">, apenas na situação onde </w:t>
      </w:r>
      <w:r>
        <w:t>a Instituição Destinatária</w:t>
      </w:r>
      <w:r w:rsidRPr="00A83262">
        <w:t xml:space="preserve"> solicitante for o mesmo do cadastramento, independentemente da agência /conta.</w:t>
      </w:r>
    </w:p>
    <w:p w14:paraId="25419D9C" w14:textId="77777777" w:rsidR="00842F45" w:rsidRPr="00A83262" w:rsidRDefault="00842F45" w:rsidP="00842F45">
      <w:pPr>
        <w:numPr>
          <w:ilvl w:val="12"/>
          <w:numId w:val="0"/>
        </w:numPr>
        <w:jc w:val="both"/>
      </w:pPr>
      <w:r w:rsidRPr="00A83262">
        <w:br w:type="page"/>
      </w:r>
    </w:p>
    <w:p w14:paraId="61483798" w14:textId="77777777" w:rsidR="00842F45" w:rsidRPr="00A83262" w:rsidRDefault="00842F45" w:rsidP="00842F45">
      <w:pPr>
        <w:numPr>
          <w:ilvl w:val="12"/>
          <w:numId w:val="0"/>
        </w:numPr>
        <w:jc w:val="both"/>
      </w:pPr>
      <w:r w:rsidRPr="00A83262">
        <w:lastRenderedPageBreak/>
        <w:t>O cancelamento do cadastro de optante,</w:t>
      </w:r>
      <w:r>
        <w:t xml:space="preserve"> </w:t>
      </w:r>
      <w:r w:rsidRPr="00A83262">
        <w:t xml:space="preserve">tanto </w:t>
      </w:r>
      <w:r>
        <w:t>pela Instituição Destinatária</w:t>
      </w:r>
      <w:r w:rsidRPr="00A83262">
        <w:t xml:space="preserve">, como pela </w:t>
      </w:r>
      <w:r>
        <w:t>Instituição Depositária</w:t>
      </w:r>
      <w:r w:rsidRPr="00A83262">
        <w:t>, cancela</w:t>
      </w:r>
      <w:r>
        <w:t xml:space="preserve"> </w:t>
      </w:r>
      <w:r w:rsidRPr="00A83262">
        <w:t>lançamentos agendados para data futura.</w:t>
      </w:r>
    </w:p>
    <w:p w14:paraId="2A89BED3" w14:textId="77777777" w:rsidR="00842F45" w:rsidRPr="00A83262" w:rsidRDefault="00842F45" w:rsidP="00842F45">
      <w:pPr>
        <w:jc w:val="both"/>
      </w:pPr>
    </w:p>
    <w:p w14:paraId="016A811E" w14:textId="77777777" w:rsidR="00842F45" w:rsidRPr="00A83262" w:rsidRDefault="00842F45" w:rsidP="00842F45">
      <w:pPr>
        <w:jc w:val="both"/>
      </w:pPr>
      <w:r w:rsidRPr="00A83262">
        <w:t xml:space="preserve">Após 3 meses sem movimentação para débito, os clientes poderão ser excluídos do cadastro </w:t>
      </w:r>
      <w:r>
        <w:t>pela Instituição Depositária</w:t>
      </w:r>
      <w:r w:rsidRPr="00A83262">
        <w:t xml:space="preserve">. </w:t>
      </w:r>
    </w:p>
    <w:p w14:paraId="6DE814EB" w14:textId="77777777" w:rsidR="00842F45" w:rsidRPr="00A83262" w:rsidRDefault="00842F45" w:rsidP="00842F45">
      <w:pPr>
        <w:jc w:val="both"/>
      </w:pPr>
    </w:p>
    <w:p w14:paraId="7B775DF9" w14:textId="63153678" w:rsidR="00842F45" w:rsidRPr="00B85C75" w:rsidRDefault="00842F45" w:rsidP="00842F45">
      <w:pPr>
        <w:jc w:val="both"/>
      </w:pPr>
      <w:r w:rsidRPr="00B85C75">
        <w:t xml:space="preserve">Caso a Instituição </w:t>
      </w:r>
      <w:r>
        <w:t xml:space="preserve">Destinatária </w:t>
      </w:r>
      <w:r w:rsidRPr="00B85C75">
        <w:t xml:space="preserve">tenha uma interrupção temporária do processo de débito automático, por exemplo, valor abaixo do mínimo, e não deseje que o cadastro de optante do débito automático na Instituição </w:t>
      </w:r>
      <w:r>
        <w:t xml:space="preserve">Depositaria </w:t>
      </w:r>
      <w:r w:rsidRPr="00B85C75">
        <w:t xml:space="preserve">seja cancelado, deverá enviar um registro de débito (tipo “E”) com o valor zerado”, para que </w:t>
      </w:r>
      <w:r w:rsidR="00CA5A84">
        <w:t xml:space="preserve">a Depositaria </w:t>
      </w:r>
      <w:r w:rsidRPr="00B85C75">
        <w:t>faça a “manutenção” deste cliente no cadastro.</w:t>
      </w:r>
    </w:p>
    <w:p w14:paraId="2D5D26B3" w14:textId="77777777" w:rsidR="00842F45" w:rsidRPr="00A83262" w:rsidRDefault="00842F45" w:rsidP="00842F45">
      <w:pPr>
        <w:jc w:val="both"/>
      </w:pPr>
    </w:p>
    <w:p w14:paraId="69A263A3" w14:textId="77777777" w:rsidR="00842F45" w:rsidRPr="00A83262" w:rsidRDefault="00842F45" w:rsidP="00842F45">
      <w:pPr>
        <w:jc w:val="both"/>
      </w:pPr>
    </w:p>
    <w:p w14:paraId="15D5506A" w14:textId="77777777" w:rsidR="00842F45" w:rsidRPr="00A83262" w:rsidRDefault="00842F45" w:rsidP="00842F45">
      <w:pPr>
        <w:jc w:val="both"/>
        <w:rPr>
          <w:b/>
          <w:sz w:val="24"/>
        </w:rPr>
      </w:pPr>
      <w:r w:rsidRPr="00A83262">
        <w:rPr>
          <w:b/>
          <w:sz w:val="24"/>
        </w:rPr>
        <w:t>5. REDE DE AGÊNCIAS</w:t>
      </w:r>
    </w:p>
    <w:p w14:paraId="337AB113" w14:textId="77777777" w:rsidR="00842F45" w:rsidRPr="00A83262" w:rsidRDefault="00842F45" w:rsidP="00842F45">
      <w:pPr>
        <w:jc w:val="both"/>
      </w:pPr>
    </w:p>
    <w:p w14:paraId="04E7F315" w14:textId="38B86FA4" w:rsidR="00842F45" w:rsidRPr="00A83262" w:rsidRDefault="00842F45" w:rsidP="00842F45">
      <w:pPr>
        <w:jc w:val="both"/>
      </w:pPr>
      <w:r>
        <w:t xml:space="preserve">A Instituição Depositaria </w:t>
      </w:r>
      <w:r w:rsidRPr="00A83262">
        <w:t xml:space="preserve">colocará à disposição da </w:t>
      </w:r>
      <w:r>
        <w:t>Instituição Destinatária</w:t>
      </w:r>
      <w:r w:rsidRPr="00A83262">
        <w:t xml:space="preserve">, toda a sua rede de Agências, localizadas em qualquer ponto do território nacional, independente da área de “atuação” da </w:t>
      </w:r>
      <w:r>
        <w:t xml:space="preserve">Instituição </w:t>
      </w:r>
      <w:r w:rsidR="00CA5A84">
        <w:t>Depositária.</w:t>
      </w:r>
      <w:r w:rsidRPr="00A83262">
        <w:t xml:space="preserve"> </w:t>
      </w:r>
    </w:p>
    <w:p w14:paraId="5165238D" w14:textId="77777777" w:rsidR="00842F45" w:rsidRPr="00A83262" w:rsidRDefault="00842F45" w:rsidP="00842F45">
      <w:pPr>
        <w:jc w:val="both"/>
      </w:pPr>
    </w:p>
    <w:p w14:paraId="3011B788" w14:textId="2498C8E0" w:rsidR="00842F45" w:rsidRPr="00A83262" w:rsidRDefault="00842F45" w:rsidP="00842F45">
      <w:pPr>
        <w:jc w:val="both"/>
      </w:pPr>
      <w:r w:rsidRPr="00A83262">
        <w:t xml:space="preserve">A ocorrência de um débito automático, em qualquer agência (praça) </w:t>
      </w:r>
      <w:r>
        <w:t xml:space="preserve">da Instituição </w:t>
      </w:r>
      <w:r w:rsidR="00CA5A84">
        <w:t>Destinatária,</w:t>
      </w:r>
      <w:r w:rsidRPr="00A83262">
        <w:t xml:space="preserve"> não deverá sofrer nenhuma restrição por parte da </w:t>
      </w:r>
      <w:r>
        <w:t xml:space="preserve">Instituição </w:t>
      </w:r>
      <w:r w:rsidR="00CA5A84">
        <w:t>Depositaria,</w:t>
      </w:r>
      <w:r w:rsidRPr="00A83262">
        <w:t xml:space="preserve"> </w:t>
      </w:r>
      <w:r w:rsidR="00CA5A84" w:rsidRPr="00A83262">
        <w:t>ou</w:t>
      </w:r>
      <w:r w:rsidRPr="00A83262">
        <w:t xml:space="preserve"> seja, </w:t>
      </w:r>
      <w:r>
        <w:t xml:space="preserve">a Instituição Destinatária </w:t>
      </w:r>
      <w:r w:rsidRPr="00A83262">
        <w:t xml:space="preserve">poderá efetuar a inclusão de uma autorização para débito em conta, para qualquer uma de suas agências, sem a necessidade de comunicação prévia à </w:t>
      </w:r>
      <w:r>
        <w:t>Instituição Depositaria</w:t>
      </w:r>
      <w:r w:rsidRPr="00A83262">
        <w:t>.</w:t>
      </w:r>
    </w:p>
    <w:p w14:paraId="32BAB80B" w14:textId="77777777" w:rsidR="00842F45" w:rsidRPr="00A83262" w:rsidRDefault="00842F45" w:rsidP="00842F45">
      <w:pPr>
        <w:jc w:val="both"/>
      </w:pPr>
    </w:p>
    <w:p w14:paraId="40335D74" w14:textId="77777777" w:rsidR="00842F45" w:rsidRPr="00A83262" w:rsidRDefault="00842F45" w:rsidP="00842F45">
      <w:pPr>
        <w:jc w:val="both"/>
      </w:pPr>
      <w:r w:rsidRPr="00A83262">
        <w:lastRenderedPageBreak/>
        <w:t xml:space="preserve">Se a </w:t>
      </w:r>
      <w:r>
        <w:t>Instituição Destinatária</w:t>
      </w:r>
      <w:r w:rsidRPr="00A83262">
        <w:t xml:space="preserve"> necessitar, deverá solicitar expressamente </w:t>
      </w:r>
      <w:r>
        <w:t>à Instituição Depositária</w:t>
      </w:r>
      <w:r w:rsidRPr="00A83262">
        <w:t xml:space="preserve"> uma relação de suas Agências, que será enviada por meio de troca de arquivo, utilizando-se do registro “X”.</w:t>
      </w:r>
    </w:p>
    <w:p w14:paraId="0D9514B8" w14:textId="77777777" w:rsidR="00842F45" w:rsidRPr="00A83262" w:rsidRDefault="00842F45" w:rsidP="00842F45">
      <w:pPr>
        <w:jc w:val="both"/>
      </w:pPr>
    </w:p>
    <w:p w14:paraId="2B4887B3" w14:textId="77777777" w:rsidR="00842F45" w:rsidRPr="00A83262" w:rsidRDefault="00842F45" w:rsidP="00842F45">
      <w:pPr>
        <w:jc w:val="both"/>
      </w:pPr>
      <w:r w:rsidRPr="00A83262">
        <w:br w:type="page"/>
      </w:r>
    </w:p>
    <w:p w14:paraId="188AA1FD" w14:textId="77777777" w:rsidR="00842F45" w:rsidRPr="00A83262" w:rsidRDefault="00842F45" w:rsidP="00842F45">
      <w:pPr>
        <w:jc w:val="both"/>
      </w:pPr>
    </w:p>
    <w:p w14:paraId="19753716" w14:textId="77777777" w:rsidR="00842F45" w:rsidRPr="00A83262" w:rsidRDefault="00842F45" w:rsidP="00842F45">
      <w:pPr>
        <w:jc w:val="both"/>
      </w:pPr>
    </w:p>
    <w:p w14:paraId="40CF081B" w14:textId="77777777" w:rsidR="00842F45" w:rsidRPr="00A83262" w:rsidRDefault="00842F45" w:rsidP="00842F45">
      <w:pPr>
        <w:jc w:val="both"/>
      </w:pPr>
    </w:p>
    <w:p w14:paraId="6176C7BA" w14:textId="77777777" w:rsidR="00842F45" w:rsidRPr="00A83262" w:rsidRDefault="00842F45" w:rsidP="00842F45">
      <w:pPr>
        <w:jc w:val="both"/>
      </w:pPr>
    </w:p>
    <w:p w14:paraId="24D91532" w14:textId="77777777" w:rsidR="00842F45" w:rsidRPr="00A83262" w:rsidRDefault="00842F45" w:rsidP="00842F45">
      <w:pPr>
        <w:jc w:val="both"/>
      </w:pPr>
    </w:p>
    <w:p w14:paraId="370EE4D9" w14:textId="77777777" w:rsidR="00842F45" w:rsidRPr="00A83262" w:rsidRDefault="00842F45" w:rsidP="00842F45">
      <w:pPr>
        <w:jc w:val="both"/>
      </w:pPr>
    </w:p>
    <w:p w14:paraId="516E2FD3" w14:textId="77777777" w:rsidR="00842F45" w:rsidRPr="00A83262" w:rsidRDefault="00842F45" w:rsidP="00842F45">
      <w:pPr>
        <w:jc w:val="both"/>
      </w:pPr>
    </w:p>
    <w:p w14:paraId="0B2D8713" w14:textId="77777777" w:rsidR="00842F45" w:rsidRPr="00A83262" w:rsidRDefault="00842F45" w:rsidP="00842F45">
      <w:pPr>
        <w:jc w:val="both"/>
      </w:pPr>
    </w:p>
    <w:p w14:paraId="6CA39A13" w14:textId="77777777" w:rsidR="00842F45" w:rsidRPr="00A83262" w:rsidRDefault="00842F45" w:rsidP="00842F45">
      <w:pPr>
        <w:jc w:val="both"/>
      </w:pPr>
    </w:p>
    <w:p w14:paraId="5B5AB141" w14:textId="77777777" w:rsidR="00842F45" w:rsidRPr="00A83262" w:rsidRDefault="00842F45" w:rsidP="00842F45">
      <w:pPr>
        <w:jc w:val="both"/>
      </w:pPr>
    </w:p>
    <w:p w14:paraId="414EE93F" w14:textId="77777777" w:rsidR="00842F45" w:rsidRPr="00A83262" w:rsidRDefault="00842F45" w:rsidP="00842F45">
      <w:pPr>
        <w:jc w:val="both"/>
      </w:pPr>
    </w:p>
    <w:p w14:paraId="0B56FF8A" w14:textId="77777777" w:rsidR="00842F45" w:rsidRPr="00A83262" w:rsidRDefault="00842F45" w:rsidP="00842F45">
      <w:pPr>
        <w:jc w:val="both"/>
      </w:pPr>
    </w:p>
    <w:p w14:paraId="239608F5" w14:textId="77777777" w:rsidR="00842F45" w:rsidRPr="00A83262" w:rsidRDefault="00842F45" w:rsidP="00842F45">
      <w:pPr>
        <w:jc w:val="both"/>
      </w:pPr>
    </w:p>
    <w:p w14:paraId="4DE25ED8" w14:textId="77777777" w:rsidR="00842F45" w:rsidRPr="00A83262" w:rsidRDefault="00842F45" w:rsidP="00842F45">
      <w:pPr>
        <w:jc w:val="both"/>
      </w:pPr>
    </w:p>
    <w:p w14:paraId="005D5505" w14:textId="77777777" w:rsidR="00842F45" w:rsidRPr="00A83262" w:rsidRDefault="00842F45" w:rsidP="00842F45">
      <w:pPr>
        <w:jc w:val="both"/>
      </w:pPr>
    </w:p>
    <w:p w14:paraId="17935E69" w14:textId="77777777" w:rsidR="00842F45" w:rsidRPr="00A83262" w:rsidRDefault="00842F45" w:rsidP="00842F45">
      <w:pPr>
        <w:jc w:val="both"/>
      </w:pPr>
    </w:p>
    <w:p w14:paraId="0B99A177" w14:textId="77777777" w:rsidR="00842F45" w:rsidRPr="00A83262" w:rsidRDefault="00842F45" w:rsidP="00842F45">
      <w:pPr>
        <w:jc w:val="both"/>
      </w:pPr>
    </w:p>
    <w:p w14:paraId="1FD4005F" w14:textId="77777777" w:rsidR="00842F45" w:rsidRPr="00A83262" w:rsidRDefault="00842F45" w:rsidP="00842F45">
      <w:pPr>
        <w:jc w:val="both"/>
      </w:pPr>
    </w:p>
    <w:p w14:paraId="231EF3A4" w14:textId="77777777" w:rsidR="00842F45" w:rsidRPr="00A83262" w:rsidRDefault="00842F45" w:rsidP="00842F45">
      <w:pPr>
        <w:jc w:val="both"/>
      </w:pPr>
    </w:p>
    <w:p w14:paraId="7575B04B" w14:textId="77777777" w:rsidR="00842F45" w:rsidRPr="00A83262" w:rsidRDefault="00842F45" w:rsidP="00842F45">
      <w:pPr>
        <w:jc w:val="both"/>
      </w:pPr>
    </w:p>
    <w:p w14:paraId="3EF925A8" w14:textId="77777777" w:rsidR="00842F45" w:rsidRPr="00A83262" w:rsidRDefault="00842F45" w:rsidP="00842F45">
      <w:pPr>
        <w:jc w:val="both"/>
      </w:pPr>
    </w:p>
    <w:p w14:paraId="772673F9" w14:textId="77777777" w:rsidR="00842F45" w:rsidRPr="00A83262" w:rsidRDefault="00842F45" w:rsidP="00842F45">
      <w:pPr>
        <w:jc w:val="both"/>
      </w:pPr>
    </w:p>
    <w:p w14:paraId="193BFE69" w14:textId="77777777" w:rsidR="00842F45" w:rsidRPr="00A83262" w:rsidRDefault="00842F45" w:rsidP="00842F45">
      <w:pPr>
        <w:jc w:val="both"/>
      </w:pPr>
    </w:p>
    <w:p w14:paraId="2D9BCBCD" w14:textId="77777777" w:rsidR="00842F45" w:rsidRPr="00A83262" w:rsidRDefault="00842F45" w:rsidP="00842F45">
      <w:pPr>
        <w:jc w:val="both"/>
      </w:pPr>
    </w:p>
    <w:p w14:paraId="4CE64027" w14:textId="77777777" w:rsidR="00842F45" w:rsidRPr="00A83262" w:rsidRDefault="00842F45" w:rsidP="00842F45">
      <w:pPr>
        <w:jc w:val="both"/>
      </w:pPr>
    </w:p>
    <w:p w14:paraId="3837F95A" w14:textId="77777777" w:rsidR="00842F45" w:rsidRPr="00A83262" w:rsidRDefault="00842F45" w:rsidP="00842F45">
      <w:pPr>
        <w:jc w:val="both"/>
      </w:pPr>
    </w:p>
    <w:p w14:paraId="5665BBB9" w14:textId="77777777" w:rsidR="00842F45" w:rsidRPr="00A83262" w:rsidRDefault="00842F45" w:rsidP="00842F45">
      <w:pPr>
        <w:jc w:val="both"/>
      </w:pPr>
    </w:p>
    <w:p w14:paraId="17DF93BB" w14:textId="77777777" w:rsidR="00842F45" w:rsidRPr="00A83262" w:rsidRDefault="00842F45" w:rsidP="00842F45">
      <w:pPr>
        <w:pStyle w:val="Ttulo9"/>
      </w:pPr>
      <w:r w:rsidRPr="00A83262">
        <w:lastRenderedPageBreak/>
        <w:t>FLUXO DE INFORMAÇÕES</w:t>
      </w:r>
    </w:p>
    <w:p w14:paraId="77333982" w14:textId="77777777" w:rsidR="00842F45" w:rsidRPr="00A83262" w:rsidRDefault="00842F45" w:rsidP="00842F45">
      <w:pPr>
        <w:jc w:val="both"/>
      </w:pPr>
    </w:p>
    <w:p w14:paraId="0332227F" w14:textId="77777777" w:rsidR="00842F45" w:rsidRPr="00A83262" w:rsidRDefault="00842F45" w:rsidP="00842F45">
      <w:pPr>
        <w:jc w:val="both"/>
      </w:pPr>
      <w:r w:rsidRPr="00A83262">
        <w:br w:type="page"/>
      </w:r>
    </w:p>
    <w:p w14:paraId="356215C3" w14:textId="77777777" w:rsidR="00842F45" w:rsidRPr="00A83262" w:rsidRDefault="00842F45" w:rsidP="00842F45">
      <w:pPr>
        <w:jc w:val="both"/>
        <w:rPr>
          <w:b/>
          <w:sz w:val="24"/>
        </w:rPr>
      </w:pPr>
      <w:r w:rsidRPr="00A83262">
        <w:rPr>
          <w:b/>
          <w:sz w:val="24"/>
        </w:rPr>
        <w:lastRenderedPageBreak/>
        <w:t xml:space="preserve">6. FLUXO DE INFORMAÇÕES ENTRE </w:t>
      </w:r>
      <w:r>
        <w:rPr>
          <w:b/>
          <w:sz w:val="24"/>
        </w:rPr>
        <w:t xml:space="preserve">A INSTITUIÇÃO DESTINATARIA </w:t>
      </w:r>
      <w:r w:rsidRPr="00A83262">
        <w:rPr>
          <w:b/>
          <w:sz w:val="24"/>
        </w:rPr>
        <w:t xml:space="preserve">E A </w:t>
      </w:r>
      <w:r>
        <w:rPr>
          <w:b/>
          <w:sz w:val="24"/>
        </w:rPr>
        <w:t>INSTITUIÇÃO DEPOSITÁRIA</w:t>
      </w:r>
    </w:p>
    <w:p w14:paraId="0EE9B974" w14:textId="77777777" w:rsidR="00842F45" w:rsidRPr="00A83262" w:rsidRDefault="00842F45" w:rsidP="00842F45">
      <w:pPr>
        <w:jc w:val="both"/>
      </w:pPr>
    </w:p>
    <w:p w14:paraId="377C58EE" w14:textId="77777777" w:rsidR="00842F45" w:rsidRPr="00A83262" w:rsidRDefault="00842F45" w:rsidP="00842F45">
      <w:pPr>
        <w:jc w:val="both"/>
      </w:pPr>
      <w:r w:rsidRPr="00A83262">
        <w:t xml:space="preserve">O serviço de débito automático está apoiado em vários processos de troca de informações, entre a </w:t>
      </w:r>
      <w:r>
        <w:t>Instituição Destinatária e a Instituição Depositária</w:t>
      </w:r>
      <w:r w:rsidRPr="00A83262">
        <w:t xml:space="preserve">. </w:t>
      </w:r>
    </w:p>
    <w:p w14:paraId="386C685F" w14:textId="77777777" w:rsidR="00842F45" w:rsidRPr="00A83262" w:rsidRDefault="00842F45" w:rsidP="00842F45">
      <w:pPr>
        <w:jc w:val="both"/>
      </w:pPr>
    </w:p>
    <w:p w14:paraId="31ECCA0C" w14:textId="77777777" w:rsidR="00842F45" w:rsidRPr="00A83262" w:rsidRDefault="00842F45" w:rsidP="00842F45">
      <w:pPr>
        <w:jc w:val="both"/>
      </w:pPr>
      <w:r w:rsidRPr="00A83262">
        <w:t xml:space="preserve">Estes processos compõem o fluxo de informações trocado entre a </w:t>
      </w:r>
      <w:r>
        <w:t>Instituição Destinatária e a Instituição Depositária</w:t>
      </w:r>
      <w:r w:rsidRPr="00A83262">
        <w:t>.</w:t>
      </w:r>
    </w:p>
    <w:p w14:paraId="640FF76A" w14:textId="77777777" w:rsidR="00842F45" w:rsidRPr="00A83262" w:rsidRDefault="00842F45" w:rsidP="00842F45">
      <w:pPr>
        <w:jc w:val="both"/>
      </w:pPr>
    </w:p>
    <w:p w14:paraId="53937B2B" w14:textId="77777777" w:rsidR="00842F45" w:rsidRPr="00A83262" w:rsidRDefault="00842F45" w:rsidP="00842F45">
      <w:pPr>
        <w:jc w:val="both"/>
      </w:pPr>
      <w:r w:rsidRPr="00A83262">
        <w:rPr>
          <w:sz w:val="24"/>
        </w:rPr>
        <w:t>6.1 CADASTRAMENTO DA OPÇÃO DE DÉBITO AUTOMÁTICO</w:t>
      </w:r>
    </w:p>
    <w:p w14:paraId="5BE8FC68" w14:textId="77777777" w:rsidR="00842F45" w:rsidRPr="00A83262" w:rsidRDefault="00842F45" w:rsidP="00842F45">
      <w:pPr>
        <w:jc w:val="both"/>
      </w:pPr>
    </w:p>
    <w:p w14:paraId="14280F2E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F8F35" wp14:editId="5BB5BD91">
                <wp:simplePos x="0" y="0"/>
                <wp:positionH relativeFrom="column">
                  <wp:posOffset>308610</wp:posOffset>
                </wp:positionH>
                <wp:positionV relativeFrom="paragraph">
                  <wp:posOffset>20320</wp:posOffset>
                </wp:positionV>
                <wp:extent cx="1651000" cy="736600"/>
                <wp:effectExtent l="0" t="0" r="25400" b="25400"/>
                <wp:wrapNone/>
                <wp:docPr id="55" name="Caixa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54C4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>REGISTRO E</w:t>
                            </w:r>
                          </w:p>
                          <w:p w14:paraId="156CDB9E" w14:textId="77777777" w:rsidR="009C53F8" w:rsidRDefault="009C53F8" w:rsidP="00842F45">
                            <w:pPr>
                              <w:ind w:firstLine="708"/>
                            </w:pPr>
                          </w:p>
                          <w:p w14:paraId="0C31EBFB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 xml:space="preserve">REGISTRO 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F8F35" id="_x0000_t202" coordsize="21600,21600" o:spt="202" path="m,l,21600r21600,l21600,xe">
                <v:stroke joinstyle="miter"/>
                <v:path gradientshapeok="t" o:connecttype="rect"/>
              </v:shapetype>
              <v:shape id="Caixa de Texto 55" o:spid="_x0000_s1026" type="#_x0000_t202" style="position:absolute;left:0;text-align:left;margin-left:24.3pt;margin-top:1.6pt;width:130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">
                <v:textbox>
                  <w:txbxContent>
                    <w:p w14:paraId="719C54C4" w14:textId="77777777" w:rsidR="009C53F8" w:rsidRDefault="009C53F8" w:rsidP="00842F45">
                      <w:pPr>
                        <w:ind w:firstLine="708"/>
                      </w:pPr>
                      <w:r>
                        <w:t>REGISTRO E</w:t>
                      </w:r>
                    </w:p>
                    <w:p w14:paraId="156CDB9E" w14:textId="77777777" w:rsidR="009C53F8" w:rsidRDefault="009C53F8" w:rsidP="00842F45">
                      <w:pPr>
                        <w:ind w:firstLine="708"/>
                      </w:pPr>
                    </w:p>
                    <w:p w14:paraId="0C31EBFB" w14:textId="77777777" w:rsidR="009C53F8" w:rsidRDefault="009C53F8" w:rsidP="00842F45">
                      <w:pPr>
                        <w:ind w:firstLine="708"/>
                      </w:pPr>
                      <w:r>
                        <w:t xml:space="preserve">REGISTRO F </w:t>
                      </w:r>
                    </w:p>
                  </w:txbxContent>
                </v:textbox>
              </v:shape>
            </w:pict>
          </mc:Fallback>
        </mc:AlternateContent>
      </w:r>
    </w:p>
    <w:p w14:paraId="5FDB12AE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6636514B" wp14:editId="4CD9A07C">
                <wp:simplePos x="0" y="0"/>
                <wp:positionH relativeFrom="column">
                  <wp:posOffset>793750</wp:posOffset>
                </wp:positionH>
                <wp:positionV relativeFrom="paragraph">
                  <wp:posOffset>130174</wp:posOffset>
                </wp:positionV>
                <wp:extent cx="983615" cy="0"/>
                <wp:effectExtent l="0" t="114300" r="0" b="133350"/>
                <wp:wrapNone/>
                <wp:docPr id="54" name="Conector re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16722" id="Conector reto 54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pt,10.25pt" to="139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" o:allowincell="f" strokeweight="4.5pt">
                <v:stroke startarrow="classic"/>
              </v:line>
            </w:pict>
          </mc:Fallback>
        </mc:AlternateContent>
      </w:r>
    </w:p>
    <w:p w14:paraId="7268752D" w14:textId="77777777" w:rsidR="00842F45" w:rsidRPr="00A83262" w:rsidRDefault="00842F45" w:rsidP="00842F45">
      <w:pPr>
        <w:jc w:val="both"/>
      </w:pPr>
    </w:p>
    <w:p w14:paraId="2C6422A1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53EE80A6" wp14:editId="7FCA44B4">
                <wp:simplePos x="0" y="0"/>
                <wp:positionH relativeFrom="column">
                  <wp:posOffset>736600</wp:posOffset>
                </wp:positionH>
                <wp:positionV relativeFrom="paragraph">
                  <wp:posOffset>149224</wp:posOffset>
                </wp:positionV>
                <wp:extent cx="982980" cy="0"/>
                <wp:effectExtent l="0" t="114300" r="0" b="133350"/>
                <wp:wrapNone/>
                <wp:docPr id="53" name="Conector re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stealt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DB5A9" id="Conector reto 53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pt,11.75pt" to="13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" o:allowincell="f" strokeweight="4.5pt">
                <v:stroke startarrowlength="long" endarrow="classic"/>
              </v:line>
            </w:pict>
          </mc:Fallback>
        </mc:AlternateContent>
      </w:r>
    </w:p>
    <w:p w14:paraId="189147E4" w14:textId="77777777" w:rsidR="00842F45" w:rsidRDefault="00842F45" w:rsidP="00842F45">
      <w:pPr>
        <w:jc w:val="both"/>
      </w:pPr>
    </w:p>
    <w:p w14:paraId="187FC1A9" w14:textId="77777777" w:rsidR="00842F45" w:rsidRPr="00A83262" w:rsidRDefault="00842F45" w:rsidP="00842F45">
      <w:pPr>
        <w:jc w:val="both"/>
      </w:pPr>
    </w:p>
    <w:p w14:paraId="78351CF9" w14:textId="77777777" w:rsidR="00842F45" w:rsidRPr="00A83262" w:rsidRDefault="00842F45" w:rsidP="00842F45">
      <w:pPr>
        <w:jc w:val="both"/>
      </w:pPr>
    </w:p>
    <w:p w14:paraId="28A57F95" w14:textId="168FC3F1" w:rsidR="00842F45" w:rsidRPr="00A83262" w:rsidRDefault="00842F45" w:rsidP="00842F45">
      <w:pPr>
        <w:jc w:val="both"/>
      </w:pPr>
      <w:r w:rsidRPr="00A83262">
        <w:t xml:space="preserve">Para cada inclusão de uma opção pelo débito automático, </w:t>
      </w:r>
      <w:r w:rsidR="00CA5A84">
        <w:t>a Instituição</w:t>
      </w:r>
      <w:r>
        <w:t xml:space="preserve"> Destinatária</w:t>
      </w:r>
      <w:r w:rsidRPr="00A83262">
        <w:t xml:space="preserve"> enviará para a </w:t>
      </w:r>
      <w:r>
        <w:t>Instituição Depositária</w:t>
      </w:r>
      <w:r w:rsidRPr="00A83262">
        <w:t>, um registro “</w:t>
      </w:r>
      <w:r>
        <w:t>E</w:t>
      </w:r>
      <w:r w:rsidRPr="00A83262">
        <w:t>” - Cadastramento de Débito Automático, contendo o par de identificações do cliente.</w:t>
      </w:r>
    </w:p>
    <w:p w14:paraId="701C4C2B" w14:textId="77777777" w:rsidR="00842F45" w:rsidRPr="00A83262" w:rsidRDefault="00842F45" w:rsidP="00842F45">
      <w:pPr>
        <w:jc w:val="both"/>
      </w:pPr>
    </w:p>
    <w:p w14:paraId="08A3140C" w14:textId="77777777" w:rsidR="00842F45" w:rsidRPr="00A83262" w:rsidRDefault="00842F45" w:rsidP="00842F45">
      <w:pPr>
        <w:jc w:val="both"/>
      </w:pPr>
      <w:r w:rsidRPr="00A83262">
        <w:lastRenderedPageBreak/>
        <w:t xml:space="preserve">A data do envio do primeiro movimento cadastral, por parte </w:t>
      </w:r>
      <w:r>
        <w:t>da Instituição Destinatária</w:t>
      </w:r>
      <w:r w:rsidRPr="00A83262">
        <w:t xml:space="preserve">, deverá ser definida previamente com a </w:t>
      </w:r>
      <w:r>
        <w:t>Instituição Depositária</w:t>
      </w:r>
      <w:r w:rsidRPr="00A83262">
        <w:t>, iniciando o processo de troca de informações.</w:t>
      </w:r>
    </w:p>
    <w:p w14:paraId="7344BEBD" w14:textId="77777777" w:rsidR="00842F45" w:rsidRPr="00A83262" w:rsidRDefault="00842F45" w:rsidP="00842F45">
      <w:pPr>
        <w:jc w:val="both"/>
      </w:pPr>
    </w:p>
    <w:p w14:paraId="2F564336" w14:textId="77777777" w:rsidR="00842F45" w:rsidRPr="00A83262" w:rsidRDefault="00842F45" w:rsidP="00842F45">
      <w:pPr>
        <w:pStyle w:val="Corpodetexto2"/>
        <w:rPr>
          <w:color w:val="auto"/>
        </w:rPr>
      </w:pPr>
      <w:r w:rsidRPr="00A83262">
        <w:rPr>
          <w:color w:val="auto"/>
        </w:rPr>
        <w:t xml:space="preserve">Os novos movimentos cadastrais (inclusões), serão enviados </w:t>
      </w:r>
      <w:r>
        <w:rPr>
          <w:color w:val="auto"/>
        </w:rPr>
        <w:t xml:space="preserve">pela Instituição Depositaria para a Instituição Destinatária </w:t>
      </w:r>
      <w:r w:rsidRPr="00A83262">
        <w:rPr>
          <w:color w:val="auto"/>
        </w:rPr>
        <w:t>no arquivo retorno de débito automático</w:t>
      </w:r>
      <w:r>
        <w:rPr>
          <w:color w:val="auto"/>
        </w:rPr>
        <w:t xml:space="preserve"> (registro “F”).</w:t>
      </w:r>
    </w:p>
    <w:p w14:paraId="1B5D2D7C" w14:textId="77777777" w:rsidR="00842F45" w:rsidRPr="00A83262" w:rsidRDefault="00842F45" w:rsidP="00842F45">
      <w:pPr>
        <w:jc w:val="both"/>
      </w:pPr>
    </w:p>
    <w:p w14:paraId="60A6B0BB" w14:textId="77777777" w:rsidR="00842F45" w:rsidRPr="00A83262" w:rsidRDefault="00842F45" w:rsidP="00842F45">
      <w:pPr>
        <w:jc w:val="both"/>
      </w:pPr>
    </w:p>
    <w:p w14:paraId="75D6E918" w14:textId="56A9E6C4" w:rsidR="00842F45" w:rsidRPr="00A83262" w:rsidRDefault="00842F45" w:rsidP="00842F45">
      <w:pPr>
        <w:jc w:val="both"/>
      </w:pPr>
      <w:r w:rsidRPr="00A83262">
        <w:rPr>
          <w:sz w:val="24"/>
        </w:rPr>
        <w:t>6.2 ALTERAÇÃO D</w:t>
      </w:r>
      <w:r w:rsidR="00C1686B">
        <w:rPr>
          <w:sz w:val="24"/>
        </w:rPr>
        <w:t>E</w:t>
      </w:r>
      <w:r w:rsidRPr="00A83262">
        <w:rPr>
          <w:sz w:val="24"/>
        </w:rPr>
        <w:t xml:space="preserve"> </w:t>
      </w:r>
      <w:r w:rsidR="00C1686B">
        <w:rPr>
          <w:sz w:val="24"/>
        </w:rPr>
        <w:t xml:space="preserve">CADASTRO </w:t>
      </w:r>
      <w:r w:rsidRPr="00A83262">
        <w:rPr>
          <w:sz w:val="24"/>
        </w:rPr>
        <w:t xml:space="preserve">DO CLIENTE NA </w:t>
      </w:r>
      <w:r>
        <w:rPr>
          <w:sz w:val="24"/>
        </w:rPr>
        <w:t>INSTITUIÇÃO DESTINATÁRIA</w:t>
      </w:r>
    </w:p>
    <w:p w14:paraId="50B944E4" w14:textId="77777777" w:rsidR="00842F45" w:rsidRPr="00A83262" w:rsidRDefault="00842F45" w:rsidP="00842F45">
      <w:pPr>
        <w:numPr>
          <w:ilvl w:val="12"/>
          <w:numId w:val="0"/>
        </w:numPr>
        <w:rPr>
          <w:b/>
        </w:rPr>
      </w:pPr>
    </w:p>
    <w:p w14:paraId="6E94AC60" w14:textId="77777777" w:rsidR="00842F45" w:rsidRPr="00A83262" w:rsidRDefault="00842F45" w:rsidP="00842F45">
      <w:pPr>
        <w:jc w:val="both"/>
      </w:pPr>
    </w:p>
    <w:p w14:paraId="58A5DF00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752C8" wp14:editId="35CFB2D3">
                <wp:simplePos x="0" y="0"/>
                <wp:positionH relativeFrom="column">
                  <wp:posOffset>308610</wp:posOffset>
                </wp:positionH>
                <wp:positionV relativeFrom="paragraph">
                  <wp:posOffset>20320</wp:posOffset>
                </wp:positionV>
                <wp:extent cx="1651000" cy="736600"/>
                <wp:effectExtent l="0" t="0" r="25400" b="25400"/>
                <wp:wrapNone/>
                <wp:docPr id="44" name="Caixa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BD4B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>REGISTRO D</w:t>
                            </w:r>
                          </w:p>
                          <w:p w14:paraId="5A80B24C" w14:textId="77777777" w:rsidR="009C53F8" w:rsidRDefault="009C53F8" w:rsidP="00842F45">
                            <w:pPr>
                              <w:ind w:firstLine="708"/>
                            </w:pPr>
                          </w:p>
                          <w:p w14:paraId="1644F576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 xml:space="preserve">REGISTRO 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52C8" id="Caixa de Texto 44" o:spid="_x0000_s1027" type="#_x0000_t202" style="position:absolute;left:0;text-align:left;margin-left:24.3pt;margin-top:1.6pt;width:130pt;height: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">
                <v:textbox>
                  <w:txbxContent>
                    <w:p w14:paraId="120EBD4B" w14:textId="77777777" w:rsidR="009C53F8" w:rsidRDefault="009C53F8" w:rsidP="00842F45">
                      <w:pPr>
                        <w:ind w:firstLine="708"/>
                      </w:pPr>
                      <w:r>
                        <w:t>REGISTRO D</w:t>
                      </w:r>
                    </w:p>
                    <w:p w14:paraId="5A80B24C" w14:textId="77777777" w:rsidR="009C53F8" w:rsidRDefault="009C53F8" w:rsidP="00842F45">
                      <w:pPr>
                        <w:ind w:firstLine="708"/>
                      </w:pPr>
                    </w:p>
                    <w:p w14:paraId="1644F576" w14:textId="77777777" w:rsidR="009C53F8" w:rsidRDefault="009C53F8" w:rsidP="00842F45">
                      <w:pPr>
                        <w:ind w:firstLine="708"/>
                      </w:pPr>
                      <w:r>
                        <w:t xml:space="preserve">REGISTRO H </w:t>
                      </w:r>
                    </w:p>
                  </w:txbxContent>
                </v:textbox>
              </v:shape>
            </w:pict>
          </mc:Fallback>
        </mc:AlternateContent>
      </w:r>
    </w:p>
    <w:p w14:paraId="6E68F437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7C0C1F44" wp14:editId="78187301">
                <wp:simplePos x="0" y="0"/>
                <wp:positionH relativeFrom="column">
                  <wp:posOffset>793750</wp:posOffset>
                </wp:positionH>
                <wp:positionV relativeFrom="paragraph">
                  <wp:posOffset>130174</wp:posOffset>
                </wp:positionV>
                <wp:extent cx="983615" cy="0"/>
                <wp:effectExtent l="0" t="114300" r="0" b="13335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AE55" id="Conector reto 43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pt,10.25pt" to="139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" o:allowincell="f" strokeweight="4.5pt">
                <v:stroke startarrow="classic"/>
              </v:line>
            </w:pict>
          </mc:Fallback>
        </mc:AlternateContent>
      </w:r>
    </w:p>
    <w:p w14:paraId="4B6DCD6D" w14:textId="77777777" w:rsidR="00842F45" w:rsidRPr="00A83262" w:rsidRDefault="00842F45" w:rsidP="00842F45">
      <w:pPr>
        <w:jc w:val="both"/>
      </w:pPr>
    </w:p>
    <w:p w14:paraId="4E6EBAB8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5D00DE94" wp14:editId="0567BF4B">
                <wp:simplePos x="0" y="0"/>
                <wp:positionH relativeFrom="column">
                  <wp:posOffset>736600</wp:posOffset>
                </wp:positionH>
                <wp:positionV relativeFrom="paragraph">
                  <wp:posOffset>149224</wp:posOffset>
                </wp:positionV>
                <wp:extent cx="982980" cy="0"/>
                <wp:effectExtent l="0" t="114300" r="0" b="133350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stealt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F7462" id="Conector reto 42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pt,11.75pt" to="13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" o:allowincell="f" strokeweight="4.5pt">
                <v:stroke startarrowlength="long" endarrow="classic"/>
              </v:line>
            </w:pict>
          </mc:Fallback>
        </mc:AlternateContent>
      </w:r>
    </w:p>
    <w:p w14:paraId="08FE02CF" w14:textId="77777777" w:rsidR="00842F45" w:rsidRDefault="00842F45" w:rsidP="00842F45">
      <w:pPr>
        <w:jc w:val="both"/>
      </w:pPr>
    </w:p>
    <w:p w14:paraId="7BA295FB" w14:textId="7E01A125" w:rsidR="00C1686B" w:rsidRPr="00A83262" w:rsidRDefault="00C1686B" w:rsidP="00842F45">
      <w:pPr>
        <w:numPr>
          <w:ilvl w:val="12"/>
          <w:numId w:val="0"/>
        </w:numPr>
        <w:rPr>
          <w:b/>
        </w:rPr>
      </w:pPr>
    </w:p>
    <w:p w14:paraId="039CF975" w14:textId="1968CF81" w:rsidR="00530903" w:rsidRDefault="00C1686B" w:rsidP="00842F45">
      <w:pPr>
        <w:numPr>
          <w:ilvl w:val="12"/>
          <w:numId w:val="0"/>
        </w:numPr>
      </w:pPr>
      <w:r>
        <w:t>Permite a Instituição Destinatária efetuar as</w:t>
      </w:r>
      <w:r w:rsidR="002F5BE3">
        <w:t xml:space="preserve"> seguintes</w:t>
      </w:r>
      <w:r>
        <w:t xml:space="preserve"> alteraç</w:t>
      </w:r>
      <w:r w:rsidR="002F5BE3">
        <w:t>ões: i</w:t>
      </w:r>
      <w:r w:rsidRPr="00CF7C29">
        <w:t>dentificação do Cliente na Destinatária</w:t>
      </w:r>
      <w:r>
        <w:t xml:space="preserve">, </w:t>
      </w:r>
      <w:r w:rsidRPr="00CF7C29">
        <w:t>data de vencimento da autorização</w:t>
      </w:r>
      <w:r>
        <w:t xml:space="preserve">, </w:t>
      </w:r>
      <w:r w:rsidR="00B8777A">
        <w:t>o</w:t>
      </w:r>
      <w:r w:rsidRPr="007A1E73">
        <w:t>pção de uso do cheque especial</w:t>
      </w:r>
      <w:r>
        <w:t xml:space="preserve"> e o</w:t>
      </w:r>
      <w:r w:rsidRPr="007A1E73">
        <w:t>pção de débito parcial ou integral após o vencimento</w:t>
      </w:r>
      <w:r>
        <w:t>.</w:t>
      </w:r>
      <w:r w:rsidR="00530903">
        <w:t xml:space="preserve"> </w:t>
      </w:r>
    </w:p>
    <w:p w14:paraId="60303877" w14:textId="77777777" w:rsidR="00530903" w:rsidRDefault="00530903" w:rsidP="00842F45">
      <w:pPr>
        <w:numPr>
          <w:ilvl w:val="12"/>
          <w:numId w:val="0"/>
        </w:numPr>
      </w:pPr>
    </w:p>
    <w:p w14:paraId="1BA12846" w14:textId="77777777" w:rsidR="002F5BE3" w:rsidRPr="00A83262" w:rsidRDefault="00B8777A" w:rsidP="002F5BE3">
      <w:pPr>
        <w:jc w:val="both"/>
      </w:pPr>
      <w:r>
        <w:t xml:space="preserve">A Instituição </w:t>
      </w:r>
      <w:r w:rsidR="002F5BE3">
        <w:t>D</w:t>
      </w:r>
      <w:r>
        <w:t xml:space="preserve">estinatária deverá enviar </w:t>
      </w:r>
      <w:r w:rsidR="00530903">
        <w:t>as alterações no</w:t>
      </w:r>
      <w:r>
        <w:t xml:space="preserve"> registro tipo “D”</w:t>
      </w:r>
      <w:r w:rsidR="00530903">
        <w:t>.</w:t>
      </w:r>
      <w:r w:rsidR="002F5BE3">
        <w:t xml:space="preserve"> </w:t>
      </w:r>
      <w:r w:rsidR="002F5BE3" w:rsidRPr="00A83262">
        <w:t xml:space="preserve">Quando </w:t>
      </w:r>
      <w:r w:rsidR="002F5BE3">
        <w:t>a Instituição Depositária</w:t>
      </w:r>
      <w:r w:rsidR="002F5BE3" w:rsidRPr="00A83262">
        <w:t xml:space="preserve"> </w:t>
      </w:r>
      <w:r w:rsidR="002F5BE3" w:rsidRPr="00A83262">
        <w:rPr>
          <w:b/>
        </w:rPr>
        <w:t>não acatar</w:t>
      </w:r>
      <w:r w:rsidR="002F5BE3" w:rsidRPr="00A83262">
        <w:t xml:space="preserve"> o registro “D”, </w:t>
      </w:r>
      <w:r w:rsidR="002F5BE3" w:rsidRPr="00A83262">
        <w:rPr>
          <w:b/>
        </w:rPr>
        <w:t>será obrigatório</w:t>
      </w:r>
      <w:r w:rsidR="002F5BE3" w:rsidRPr="00A83262">
        <w:t xml:space="preserve"> o envio do registro “H</w:t>
      </w:r>
      <w:r w:rsidR="002F5BE3">
        <w:t>”</w:t>
      </w:r>
      <w:r w:rsidR="002F5BE3" w:rsidRPr="00A83262">
        <w:t xml:space="preserve"> </w:t>
      </w:r>
      <w:r w:rsidR="002F5BE3">
        <w:t>com o motivo da recusa do movimento. Entende-se como aceitação o não envio de registro H em até dois dias úteis.</w:t>
      </w:r>
    </w:p>
    <w:p w14:paraId="4479565C" w14:textId="3B0DA207" w:rsidR="00C1686B" w:rsidRPr="00A83262" w:rsidRDefault="00C1686B" w:rsidP="00842F45">
      <w:pPr>
        <w:numPr>
          <w:ilvl w:val="12"/>
          <w:numId w:val="0"/>
        </w:numPr>
      </w:pPr>
    </w:p>
    <w:p w14:paraId="21EF5FD5" w14:textId="77777777" w:rsidR="00842F45" w:rsidRPr="00A83262" w:rsidRDefault="00842F45" w:rsidP="00842F45">
      <w:pPr>
        <w:jc w:val="both"/>
      </w:pPr>
    </w:p>
    <w:p w14:paraId="773C3987" w14:textId="4F7C13F4" w:rsidR="00842F45" w:rsidRPr="00A83262" w:rsidRDefault="00842F45" w:rsidP="00842F45">
      <w:pPr>
        <w:jc w:val="both"/>
      </w:pPr>
      <w:r w:rsidRPr="00A83262">
        <w:t xml:space="preserve">Para os clientes que forem necessárias esta alteração, os registros de débito (registro “E”), só devem ser enviados, após o processamento (e aceitação), do processo de alteração </w:t>
      </w:r>
      <w:r>
        <w:t>pela Instituição Depositária</w:t>
      </w:r>
      <w:r w:rsidRPr="00A83262">
        <w:t>.</w:t>
      </w:r>
      <w:r>
        <w:t xml:space="preserve"> </w:t>
      </w:r>
    </w:p>
    <w:p w14:paraId="5C77F75D" w14:textId="77777777" w:rsidR="00842F45" w:rsidRPr="00A83262" w:rsidRDefault="00842F45" w:rsidP="00842F45">
      <w:pPr>
        <w:jc w:val="both"/>
      </w:pPr>
    </w:p>
    <w:p w14:paraId="05CE5C25" w14:textId="77777777" w:rsidR="00842F45" w:rsidRPr="00A83262" w:rsidRDefault="00842F45" w:rsidP="00842F45">
      <w:pPr>
        <w:jc w:val="both"/>
        <w:rPr>
          <w:sz w:val="24"/>
        </w:rPr>
      </w:pPr>
    </w:p>
    <w:p w14:paraId="58B1B4F5" w14:textId="77777777" w:rsidR="00842F45" w:rsidRPr="00A83262" w:rsidRDefault="00842F45" w:rsidP="00842F45">
      <w:pPr>
        <w:jc w:val="both"/>
        <w:rPr>
          <w:sz w:val="24"/>
        </w:rPr>
      </w:pPr>
      <w:r w:rsidRPr="00A83262">
        <w:rPr>
          <w:sz w:val="24"/>
        </w:rPr>
        <w:t xml:space="preserve">6.3 EXCLUSÃO DA AUTORIZAÇÃO DE DÉBITO PELA </w:t>
      </w:r>
      <w:r>
        <w:rPr>
          <w:sz w:val="24"/>
        </w:rPr>
        <w:t>INSTITUIÇÃO DEPOSITÁRIA</w:t>
      </w:r>
    </w:p>
    <w:p w14:paraId="3477F9B7" w14:textId="77777777" w:rsidR="00842F45" w:rsidRPr="00A83262" w:rsidRDefault="00842F45" w:rsidP="00842F45">
      <w:pPr>
        <w:jc w:val="both"/>
      </w:pPr>
    </w:p>
    <w:p w14:paraId="79B3ABBB" w14:textId="2EFCCE2F" w:rsidR="00842F45" w:rsidRPr="00A83262" w:rsidRDefault="00842F45" w:rsidP="00842F45">
      <w:pPr>
        <w:jc w:val="both"/>
      </w:pPr>
    </w:p>
    <w:p w14:paraId="7CD0255B" w14:textId="0AA7BC4C" w:rsidR="00842F45" w:rsidRPr="00A83262" w:rsidRDefault="00842F45" w:rsidP="00842F45">
      <w:pPr>
        <w:jc w:val="both"/>
      </w:pPr>
    </w:p>
    <w:p w14:paraId="58362126" w14:textId="6D2E33B0" w:rsidR="00842F45" w:rsidRPr="00A83262" w:rsidRDefault="00123E44" w:rsidP="00842F4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FA78E" wp14:editId="2690F3A4">
                <wp:simplePos x="0" y="0"/>
                <wp:positionH relativeFrom="column">
                  <wp:posOffset>308610</wp:posOffset>
                </wp:positionH>
                <wp:positionV relativeFrom="paragraph">
                  <wp:posOffset>-254000</wp:posOffset>
                </wp:positionV>
                <wp:extent cx="1746250" cy="736600"/>
                <wp:effectExtent l="0" t="0" r="25400" b="25400"/>
                <wp:wrapNone/>
                <wp:docPr id="33" name="Caixa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6F5D" w14:textId="2DDD556C" w:rsidR="009C53F8" w:rsidRDefault="009C53F8" w:rsidP="00842F45">
                            <w:pPr>
                              <w:ind w:firstLine="708"/>
                            </w:pPr>
                            <w:r>
                              <w:t>REGISTRO B</w:t>
                            </w:r>
                            <w:r w:rsidR="0055085B">
                              <w:t xml:space="preserve"> ou F</w:t>
                            </w:r>
                          </w:p>
                          <w:p w14:paraId="69F6F775" w14:textId="77777777" w:rsidR="009C53F8" w:rsidRDefault="009C53F8" w:rsidP="00842F45">
                            <w:pPr>
                              <w:ind w:firstLine="708"/>
                            </w:pPr>
                          </w:p>
                          <w:p w14:paraId="428037F1" w14:textId="51487FE0" w:rsidR="009C53F8" w:rsidRDefault="009C53F8" w:rsidP="00842F45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A78E" id="Caixa de Texto 33" o:spid="_x0000_s1028" type="#_x0000_t202" style="position:absolute;left:0;text-align:left;margin-left:24.3pt;margin-top:-20pt;width:137.5pt;height: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">
                <v:textbox>
                  <w:txbxContent>
                    <w:p w14:paraId="1F826F5D" w14:textId="2DDD556C" w:rsidR="009C53F8" w:rsidRDefault="009C53F8" w:rsidP="00842F45">
                      <w:pPr>
                        <w:ind w:firstLine="708"/>
                      </w:pPr>
                      <w:r>
                        <w:t>REGISTRO B</w:t>
                      </w:r>
                      <w:r w:rsidR="0055085B">
                        <w:t xml:space="preserve"> ou F</w:t>
                      </w:r>
                    </w:p>
                    <w:p w14:paraId="69F6F775" w14:textId="77777777" w:rsidR="009C53F8" w:rsidRDefault="009C53F8" w:rsidP="00842F45">
                      <w:pPr>
                        <w:ind w:firstLine="708"/>
                      </w:pPr>
                    </w:p>
                    <w:p w14:paraId="428037F1" w14:textId="51487FE0" w:rsidR="009C53F8" w:rsidRDefault="009C53F8" w:rsidP="00842F45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  <w:r w:rsidR="0055085B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08BB9951" wp14:editId="53560F27">
                <wp:simplePos x="0" y="0"/>
                <wp:positionH relativeFrom="column">
                  <wp:posOffset>894525</wp:posOffset>
                </wp:positionH>
                <wp:positionV relativeFrom="paragraph">
                  <wp:posOffset>14828</wp:posOffset>
                </wp:positionV>
                <wp:extent cx="1005016" cy="8238"/>
                <wp:effectExtent l="0" t="114300" r="0" b="144780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5016" cy="823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E685C" id="Conector reto 32" o:spid="_x0000_s1026" style="position:absolute;flip:x 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5pt,1.15pt" to="14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" o:allowincell="f" strokeweight="4.5pt">
                <v:stroke startarrow="classic"/>
              </v:line>
            </w:pict>
          </mc:Fallback>
        </mc:AlternateContent>
      </w:r>
    </w:p>
    <w:p w14:paraId="2FA289D8" w14:textId="79D7A196" w:rsidR="00842F45" w:rsidRPr="00A83262" w:rsidRDefault="00842F45" w:rsidP="00842F45">
      <w:pPr>
        <w:jc w:val="both"/>
      </w:pPr>
    </w:p>
    <w:p w14:paraId="098EF18C" w14:textId="605EF119" w:rsidR="00842F45" w:rsidRDefault="0055085B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0" allowOverlap="1" wp14:anchorId="23988158" wp14:editId="652806DA">
                <wp:simplePos x="0" y="0"/>
                <wp:positionH relativeFrom="column">
                  <wp:posOffset>861575</wp:posOffset>
                </wp:positionH>
                <wp:positionV relativeFrom="paragraph">
                  <wp:posOffset>11052</wp:posOffset>
                </wp:positionV>
                <wp:extent cx="1016566" cy="8238"/>
                <wp:effectExtent l="38100" t="114300" r="0" b="144780"/>
                <wp:wrapNone/>
                <wp:docPr id="28" name="Conector re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566" cy="823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stealt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5CDA" id="Conector reto 28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85pt,.85pt" to="14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" o:allowincell="f" strokeweight="4.5pt">
                <v:stroke startarrowlength="long" endarrow="classic"/>
              </v:line>
            </w:pict>
          </mc:Fallback>
        </mc:AlternateContent>
      </w:r>
    </w:p>
    <w:p w14:paraId="4BD545AD" w14:textId="77777777" w:rsidR="00842F45" w:rsidRPr="00A83262" w:rsidRDefault="00842F45" w:rsidP="00842F45">
      <w:pPr>
        <w:jc w:val="both"/>
        <w:rPr>
          <w:sz w:val="24"/>
        </w:rPr>
      </w:pPr>
    </w:p>
    <w:p w14:paraId="4FDED211" w14:textId="0E1805B3" w:rsidR="00842F45" w:rsidRPr="00A83262" w:rsidRDefault="00842F45" w:rsidP="00842F45">
      <w:pPr>
        <w:numPr>
          <w:ilvl w:val="12"/>
          <w:numId w:val="0"/>
        </w:numPr>
        <w:jc w:val="both"/>
      </w:pPr>
      <w:r w:rsidRPr="00A83262">
        <w:t xml:space="preserve">A </w:t>
      </w:r>
      <w:r>
        <w:t>Instituição Depositária</w:t>
      </w:r>
      <w:r w:rsidRPr="00A83262">
        <w:t xml:space="preserve">, poderá solicitar a “exclusão” da autorização para débito automático, existente no cadastro de clientes administrado </w:t>
      </w:r>
      <w:r>
        <w:t>pela Instituição Destinatária</w:t>
      </w:r>
      <w:r w:rsidRPr="00A83262">
        <w:t>, enviando o registro “</w:t>
      </w:r>
      <w:r>
        <w:t>B</w:t>
      </w:r>
      <w:r w:rsidR="00315D65" w:rsidRPr="00A83262">
        <w:t>”</w:t>
      </w:r>
      <w:r w:rsidR="002F5BE3">
        <w:t xml:space="preserve"> ou “F”</w:t>
      </w:r>
      <w:r w:rsidR="00315D65" w:rsidRPr="00A83262">
        <w:t>.</w:t>
      </w:r>
    </w:p>
    <w:p w14:paraId="322DB64F" w14:textId="77777777" w:rsidR="00842F45" w:rsidRPr="00A83262" w:rsidRDefault="00842F45" w:rsidP="00842F45">
      <w:pPr>
        <w:numPr>
          <w:ilvl w:val="12"/>
          <w:numId w:val="0"/>
        </w:numPr>
        <w:jc w:val="both"/>
      </w:pPr>
    </w:p>
    <w:p w14:paraId="0CBD72D5" w14:textId="6DB640B4" w:rsidR="00842F45" w:rsidRDefault="00842F45" w:rsidP="00842F45">
      <w:pPr>
        <w:numPr>
          <w:ilvl w:val="12"/>
          <w:numId w:val="0"/>
        </w:numPr>
        <w:jc w:val="both"/>
        <w:rPr>
          <w:sz w:val="24"/>
        </w:rPr>
      </w:pPr>
    </w:p>
    <w:p w14:paraId="5AEB1CB6" w14:textId="77777777" w:rsidR="00842F45" w:rsidRPr="00A83262" w:rsidRDefault="00842F45" w:rsidP="00842F45">
      <w:pPr>
        <w:jc w:val="both"/>
        <w:rPr>
          <w:sz w:val="24"/>
        </w:rPr>
      </w:pPr>
      <w:r w:rsidRPr="00A83262">
        <w:rPr>
          <w:sz w:val="24"/>
        </w:rPr>
        <w:t>6.</w:t>
      </w:r>
      <w:r>
        <w:rPr>
          <w:sz w:val="24"/>
        </w:rPr>
        <w:t>4</w:t>
      </w:r>
      <w:r w:rsidRPr="00A83262">
        <w:rPr>
          <w:sz w:val="24"/>
        </w:rPr>
        <w:t xml:space="preserve"> EXCLUSÃO DA AUTORIZAÇÃO DE DÉBITO PELA </w:t>
      </w:r>
      <w:r>
        <w:rPr>
          <w:sz w:val="24"/>
        </w:rPr>
        <w:t>INSTITUIÇÃO DESTINATÁRIA</w:t>
      </w:r>
    </w:p>
    <w:p w14:paraId="08B948F6" w14:textId="77777777" w:rsidR="00842F45" w:rsidRPr="00A83262" w:rsidRDefault="00842F45" w:rsidP="00842F45">
      <w:pPr>
        <w:jc w:val="both"/>
        <w:rPr>
          <w:sz w:val="24"/>
        </w:rPr>
      </w:pPr>
    </w:p>
    <w:p w14:paraId="4730CCD9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4986E" wp14:editId="74099406">
                <wp:simplePos x="0" y="0"/>
                <wp:positionH relativeFrom="column">
                  <wp:posOffset>309640</wp:posOffset>
                </wp:positionH>
                <wp:positionV relativeFrom="paragraph">
                  <wp:posOffset>23615</wp:posOffset>
                </wp:positionV>
                <wp:extent cx="1696994" cy="736600"/>
                <wp:effectExtent l="0" t="0" r="17780" b="25400"/>
                <wp:wrapNone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4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DCAC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>REGISTRO D</w:t>
                            </w:r>
                          </w:p>
                          <w:p w14:paraId="323D8954" w14:textId="77777777" w:rsidR="009C53F8" w:rsidRDefault="009C53F8" w:rsidP="00842F45">
                            <w:pPr>
                              <w:ind w:firstLine="708"/>
                            </w:pPr>
                          </w:p>
                          <w:p w14:paraId="7DCA22FE" w14:textId="15CB831E" w:rsidR="009C53F8" w:rsidRDefault="009C53F8" w:rsidP="00842F45">
                            <w:pPr>
                              <w:ind w:firstLine="708"/>
                            </w:pPr>
                            <w:r>
                              <w:t>REGISTRO H</w:t>
                            </w:r>
                            <w:r w:rsidR="0055085B">
                              <w:t xml:space="preserve"> ou F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4986E" id="Caixa de Texto 21" o:spid="_x0000_s1029" type="#_x0000_t202" style="position:absolute;left:0;text-align:left;margin-left:24.4pt;margin-top:1.85pt;width:133.6pt;height:5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">
                <v:textbox>
                  <w:txbxContent>
                    <w:p w14:paraId="4EABDCAC" w14:textId="77777777" w:rsidR="009C53F8" w:rsidRDefault="009C53F8" w:rsidP="00842F45">
                      <w:pPr>
                        <w:ind w:firstLine="708"/>
                      </w:pPr>
                      <w:r>
                        <w:t>REGISTRO D</w:t>
                      </w:r>
                    </w:p>
                    <w:p w14:paraId="323D8954" w14:textId="77777777" w:rsidR="009C53F8" w:rsidRDefault="009C53F8" w:rsidP="00842F45">
                      <w:pPr>
                        <w:ind w:firstLine="708"/>
                      </w:pPr>
                    </w:p>
                    <w:p w14:paraId="7DCA22FE" w14:textId="15CB831E" w:rsidR="009C53F8" w:rsidRDefault="009C53F8" w:rsidP="00842F45">
                      <w:pPr>
                        <w:ind w:firstLine="708"/>
                      </w:pPr>
                      <w:r>
                        <w:t>REGISTRO H</w:t>
                      </w:r>
                      <w:r w:rsidR="0055085B">
                        <w:t xml:space="preserve"> ou F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2F859D" w14:textId="77777777" w:rsidR="00842F45" w:rsidRPr="00A83262" w:rsidRDefault="00842F45" w:rsidP="00842F45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5648" behindDoc="0" locked="0" layoutInCell="0" allowOverlap="1" wp14:anchorId="23FD5E82" wp14:editId="1B452CA7">
                <wp:simplePos x="0" y="0"/>
                <wp:positionH relativeFrom="column">
                  <wp:posOffset>795671</wp:posOffset>
                </wp:positionH>
                <wp:positionV relativeFrom="paragraph">
                  <wp:posOffset>132938</wp:posOffset>
                </wp:positionV>
                <wp:extent cx="1082469" cy="0"/>
                <wp:effectExtent l="0" t="114300" r="0" b="13335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2469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6B4C" id="Conector reto 22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5pt,10.45pt" to="147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" o:allowincell="f" strokeweight="4.5pt">
                <v:stroke startarrow="classic"/>
              </v:line>
            </w:pict>
          </mc:Fallback>
        </mc:AlternateContent>
      </w:r>
    </w:p>
    <w:p w14:paraId="58259746" w14:textId="77777777" w:rsidR="00842F45" w:rsidRPr="00A83262" w:rsidRDefault="00842F45" w:rsidP="00842F45">
      <w:pPr>
        <w:jc w:val="both"/>
      </w:pPr>
    </w:p>
    <w:p w14:paraId="35293DF5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0" allowOverlap="1" wp14:anchorId="30B35B89" wp14:editId="53F7D2AA">
                <wp:simplePos x="0" y="0"/>
                <wp:positionH relativeFrom="column">
                  <wp:posOffset>762721</wp:posOffset>
                </wp:positionH>
                <wp:positionV relativeFrom="paragraph">
                  <wp:posOffset>137400</wp:posOffset>
                </wp:positionV>
                <wp:extent cx="1103870" cy="8238"/>
                <wp:effectExtent l="38100" t="114300" r="0" b="144780"/>
                <wp:wrapNone/>
                <wp:docPr id="23" name="Conector re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3870" cy="823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stealt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DF46F" id="Conector reto 23" o:spid="_x0000_s1026" style="position:absolute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05pt,10.8pt" to="146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" o:allowincell="f" strokeweight="4.5pt">
                <v:stroke startarrowlength="long" endarrow="classic"/>
              </v:line>
            </w:pict>
          </mc:Fallback>
        </mc:AlternateContent>
      </w:r>
    </w:p>
    <w:p w14:paraId="0A3ABE91" w14:textId="77777777" w:rsidR="00842F45" w:rsidRPr="00A83262" w:rsidRDefault="00842F45" w:rsidP="00842F45">
      <w:pPr>
        <w:jc w:val="both"/>
        <w:rPr>
          <w:sz w:val="24"/>
        </w:rPr>
      </w:pPr>
    </w:p>
    <w:p w14:paraId="0AAD7CFF" w14:textId="77777777" w:rsidR="00842F45" w:rsidRPr="00A83262" w:rsidRDefault="00842F45" w:rsidP="00842F45">
      <w:pPr>
        <w:jc w:val="both"/>
        <w:rPr>
          <w:sz w:val="24"/>
        </w:rPr>
      </w:pPr>
    </w:p>
    <w:p w14:paraId="3CA0FE94" w14:textId="77777777" w:rsidR="00842F45" w:rsidRPr="00A83262" w:rsidRDefault="00842F45" w:rsidP="00842F45">
      <w:pPr>
        <w:numPr>
          <w:ilvl w:val="12"/>
          <w:numId w:val="0"/>
        </w:numPr>
        <w:jc w:val="both"/>
      </w:pPr>
      <w:r w:rsidRPr="00A83262">
        <w:t xml:space="preserve">A </w:t>
      </w:r>
      <w:r>
        <w:t>Instituição Destinatária</w:t>
      </w:r>
      <w:r w:rsidRPr="00A83262">
        <w:t xml:space="preserve">, poderá solicitar a “exclusão” da autorização para débito automático, existente no cadastro de clientes administrado </w:t>
      </w:r>
      <w:r>
        <w:t>pela Instituição Depositaria</w:t>
      </w:r>
      <w:r w:rsidRPr="00A83262">
        <w:t>, enviando o registro “D” com o campo D</w:t>
      </w:r>
      <w:r>
        <w:t xml:space="preserve"> 11</w:t>
      </w:r>
      <w:r w:rsidRPr="00A83262">
        <w:t xml:space="preserve">-Código de Movimento = 1. </w:t>
      </w:r>
    </w:p>
    <w:p w14:paraId="07535999" w14:textId="77777777" w:rsidR="00842F45" w:rsidRPr="00A83262" w:rsidRDefault="00842F45" w:rsidP="00842F45">
      <w:pPr>
        <w:numPr>
          <w:ilvl w:val="12"/>
          <w:numId w:val="0"/>
        </w:numPr>
        <w:jc w:val="both"/>
      </w:pPr>
    </w:p>
    <w:p w14:paraId="23A0F04A" w14:textId="77777777" w:rsidR="00842F45" w:rsidRPr="00A83262" w:rsidRDefault="00842F45" w:rsidP="00842F45">
      <w:pPr>
        <w:numPr>
          <w:ilvl w:val="12"/>
          <w:numId w:val="0"/>
        </w:numPr>
        <w:jc w:val="both"/>
      </w:pPr>
      <w:r w:rsidRPr="00A83262">
        <w:t xml:space="preserve">Nestes casos a </w:t>
      </w:r>
      <w:r>
        <w:t xml:space="preserve">Instituição Destinatária </w:t>
      </w:r>
      <w:r w:rsidRPr="00A83262">
        <w:t>será obrigada a enviar também o motivo (campo D06-Ocorrência), pelo qual está solicitando a exclusão do cliente da modalidade de débito automático.</w:t>
      </w:r>
    </w:p>
    <w:p w14:paraId="702F1914" w14:textId="77777777" w:rsidR="00842F45" w:rsidRPr="00A83262" w:rsidRDefault="00842F45" w:rsidP="00842F45">
      <w:pPr>
        <w:numPr>
          <w:ilvl w:val="12"/>
          <w:numId w:val="0"/>
        </w:numPr>
        <w:jc w:val="both"/>
      </w:pPr>
    </w:p>
    <w:p w14:paraId="59E1F812" w14:textId="4C658937" w:rsidR="00842F45" w:rsidRDefault="00842F45" w:rsidP="00842F45">
      <w:pPr>
        <w:jc w:val="both"/>
        <w:rPr>
          <w:sz w:val="24"/>
        </w:rPr>
      </w:pPr>
      <w:r w:rsidRPr="00A83262">
        <w:t xml:space="preserve">Para os casos onde </w:t>
      </w:r>
      <w:r>
        <w:t>a Instituição Depositária</w:t>
      </w:r>
      <w:r w:rsidRPr="00A83262">
        <w:t xml:space="preserve"> não conseguir processar a exclusão solicitada, será enviado um registro “H” para a </w:t>
      </w:r>
      <w:r>
        <w:t>Instituição Destinatária.</w:t>
      </w:r>
      <w:r w:rsidR="0055085B" w:rsidRPr="0055085B">
        <w:t xml:space="preserve"> Se efetivar o cancelamento devolver no registro tipo “F”.</w:t>
      </w:r>
    </w:p>
    <w:p w14:paraId="4CF6A248" w14:textId="77777777" w:rsidR="00842F45" w:rsidRPr="00A83262" w:rsidRDefault="00842F45" w:rsidP="00842F45">
      <w:pPr>
        <w:jc w:val="both"/>
        <w:rPr>
          <w:sz w:val="24"/>
        </w:rPr>
      </w:pPr>
    </w:p>
    <w:p w14:paraId="2CBC7288" w14:textId="77777777" w:rsidR="00842F45" w:rsidRPr="00A83262" w:rsidRDefault="00842F45" w:rsidP="00842F45">
      <w:pPr>
        <w:jc w:val="both"/>
        <w:rPr>
          <w:bCs/>
          <w:sz w:val="24"/>
        </w:rPr>
      </w:pPr>
    </w:p>
    <w:p w14:paraId="5482A518" w14:textId="77777777" w:rsidR="00842F45" w:rsidRPr="00A83262" w:rsidRDefault="00842F45" w:rsidP="00842F45">
      <w:pPr>
        <w:jc w:val="both"/>
        <w:rPr>
          <w:bCs/>
          <w:sz w:val="24"/>
        </w:rPr>
      </w:pPr>
      <w:r w:rsidRPr="00A83262">
        <w:rPr>
          <w:bCs/>
          <w:sz w:val="24"/>
        </w:rPr>
        <w:t>6.5 DÉBITO EM CONTA</w:t>
      </w:r>
    </w:p>
    <w:p w14:paraId="330473D1" w14:textId="77777777" w:rsidR="00842F45" w:rsidRPr="00A83262" w:rsidRDefault="00842F45" w:rsidP="00842F45">
      <w:pPr>
        <w:jc w:val="both"/>
      </w:pPr>
    </w:p>
    <w:p w14:paraId="4CDBFA8F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DE676" wp14:editId="56BF2EFB">
                <wp:simplePos x="0" y="0"/>
                <wp:positionH relativeFrom="column">
                  <wp:posOffset>308610</wp:posOffset>
                </wp:positionH>
                <wp:positionV relativeFrom="paragraph">
                  <wp:posOffset>20320</wp:posOffset>
                </wp:positionV>
                <wp:extent cx="1651000" cy="736600"/>
                <wp:effectExtent l="0" t="0" r="25400" b="25400"/>
                <wp:wrapNone/>
                <wp:docPr id="29" name="Caixa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81FA9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>REGISTRO E</w:t>
                            </w:r>
                          </w:p>
                          <w:p w14:paraId="44E3679E" w14:textId="77777777" w:rsidR="009C53F8" w:rsidRDefault="009C53F8" w:rsidP="00842F45">
                            <w:pPr>
                              <w:ind w:firstLine="708"/>
                            </w:pPr>
                          </w:p>
                          <w:p w14:paraId="630AEE57" w14:textId="77777777" w:rsidR="009C53F8" w:rsidRDefault="009C53F8" w:rsidP="00842F45">
                            <w:pPr>
                              <w:ind w:firstLine="708"/>
                            </w:pPr>
                            <w:r>
                              <w:t>REGISTRO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E676" id="Caixa de Texto 29" o:spid="_x0000_s1030" type="#_x0000_t202" style="position:absolute;left:0;text-align:left;margin-left:24.3pt;margin-top:1.6pt;width:130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">
                <v:textbox>
                  <w:txbxContent>
                    <w:p w14:paraId="37F81FA9" w14:textId="77777777" w:rsidR="009C53F8" w:rsidRDefault="009C53F8" w:rsidP="00842F45">
                      <w:pPr>
                        <w:ind w:firstLine="708"/>
                      </w:pPr>
                      <w:r>
                        <w:t>REGISTRO E</w:t>
                      </w:r>
                    </w:p>
                    <w:p w14:paraId="44E3679E" w14:textId="77777777" w:rsidR="009C53F8" w:rsidRDefault="009C53F8" w:rsidP="00842F45">
                      <w:pPr>
                        <w:ind w:firstLine="708"/>
                      </w:pPr>
                    </w:p>
                    <w:p w14:paraId="630AEE57" w14:textId="77777777" w:rsidR="009C53F8" w:rsidRDefault="009C53F8" w:rsidP="00842F45">
                      <w:pPr>
                        <w:ind w:firstLine="708"/>
                      </w:pPr>
                      <w:r>
                        <w:t>REGISTRO F</w:t>
                      </w:r>
                    </w:p>
                  </w:txbxContent>
                </v:textbox>
              </v:shape>
            </w:pict>
          </mc:Fallback>
        </mc:AlternateContent>
      </w:r>
    </w:p>
    <w:p w14:paraId="2E280D6D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0" allowOverlap="1" wp14:anchorId="7F7A4598" wp14:editId="10CCE670">
                <wp:simplePos x="0" y="0"/>
                <wp:positionH relativeFrom="column">
                  <wp:posOffset>793750</wp:posOffset>
                </wp:positionH>
                <wp:positionV relativeFrom="paragraph">
                  <wp:posOffset>130174</wp:posOffset>
                </wp:positionV>
                <wp:extent cx="983615" cy="0"/>
                <wp:effectExtent l="0" t="114300" r="0" b="133350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B42BE" id="Conector reto 30" o:spid="_x0000_s1026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pt,10.25pt" to="139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" o:allowincell="f" strokeweight="4.5pt">
                <v:stroke startarrow="classic"/>
              </v:line>
            </w:pict>
          </mc:Fallback>
        </mc:AlternateContent>
      </w:r>
    </w:p>
    <w:p w14:paraId="5197E165" w14:textId="77777777" w:rsidR="00842F45" w:rsidRPr="00A83262" w:rsidRDefault="00842F45" w:rsidP="00842F45">
      <w:pPr>
        <w:jc w:val="both"/>
      </w:pPr>
    </w:p>
    <w:p w14:paraId="4AAEAE84" w14:textId="77777777" w:rsidR="00842F45" w:rsidRPr="00A83262" w:rsidRDefault="00842F45" w:rsidP="00842F45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0" allowOverlap="1" wp14:anchorId="1FB100E0" wp14:editId="647B4EF7">
                <wp:simplePos x="0" y="0"/>
                <wp:positionH relativeFrom="column">
                  <wp:posOffset>736600</wp:posOffset>
                </wp:positionH>
                <wp:positionV relativeFrom="paragraph">
                  <wp:posOffset>149224</wp:posOffset>
                </wp:positionV>
                <wp:extent cx="982980" cy="0"/>
                <wp:effectExtent l="0" t="114300" r="0" b="133350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stealth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F364" id="Conector reto 31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pt,11.75pt" to="13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" o:allowincell="f" strokeweight="4.5pt">
                <v:stroke startarrowlength="long" endarrow="classic"/>
              </v:line>
            </w:pict>
          </mc:Fallback>
        </mc:AlternateContent>
      </w:r>
    </w:p>
    <w:p w14:paraId="2A69DB17" w14:textId="77777777" w:rsidR="00842F45" w:rsidRPr="00A83262" w:rsidRDefault="00842F45" w:rsidP="00842F45">
      <w:pPr>
        <w:ind w:left="709" w:hanging="709"/>
        <w:jc w:val="both"/>
        <w:rPr>
          <w:b/>
        </w:rPr>
      </w:pPr>
    </w:p>
    <w:p w14:paraId="3A06D2BA" w14:textId="77777777" w:rsidR="00842F45" w:rsidRPr="00A83262" w:rsidRDefault="00842F45" w:rsidP="00CF351D">
      <w:pPr>
        <w:pStyle w:val="Corpodetexto2"/>
        <w:rPr>
          <w:b/>
        </w:rPr>
      </w:pPr>
    </w:p>
    <w:p w14:paraId="32CF0D73" w14:textId="77777777" w:rsidR="00842F45" w:rsidRPr="007A54A3" w:rsidRDefault="00842F45" w:rsidP="00842F45">
      <w:pPr>
        <w:ind w:left="709" w:hanging="709"/>
        <w:jc w:val="both"/>
      </w:pPr>
    </w:p>
    <w:p w14:paraId="4C43D37C" w14:textId="5CC2EEC9" w:rsidR="00842F45" w:rsidRPr="00CF351D" w:rsidRDefault="005815E6" w:rsidP="00CF351D">
      <w:pPr>
        <w:pStyle w:val="Corpodetexto2"/>
        <w:rPr>
          <w:color w:val="auto"/>
        </w:rPr>
      </w:pPr>
      <w:r>
        <w:rPr>
          <w:color w:val="auto"/>
        </w:rPr>
        <w:t>Após o envio do registro para cadastramento do clientea</w:t>
      </w:r>
      <w:r w:rsidR="00842F45" w:rsidRPr="00CF351D">
        <w:rPr>
          <w:color w:val="auto"/>
        </w:rPr>
        <w:t>s Instituições Destinatárias devem remeter os registros de débitos, no mínimo, 10 dias antes da data de vencimento (data a ser efetuado o débito), podendo conter num mesmo arquivo vários vencimentos</w:t>
      </w:r>
      <w:r w:rsidR="00CF351D">
        <w:rPr>
          <w:color w:val="auto"/>
        </w:rPr>
        <w:t>.</w:t>
      </w:r>
    </w:p>
    <w:p w14:paraId="578611DD" w14:textId="3F67011D" w:rsidR="00842F45" w:rsidRPr="00A83262" w:rsidRDefault="00842F45" w:rsidP="00842F45">
      <w:pPr>
        <w:jc w:val="both"/>
      </w:pPr>
    </w:p>
    <w:p w14:paraId="4D683EAD" w14:textId="77777777" w:rsidR="00842F45" w:rsidRPr="00A83262" w:rsidRDefault="00842F45" w:rsidP="00842F45">
      <w:pPr>
        <w:jc w:val="both"/>
      </w:pPr>
      <w:r w:rsidRPr="00A83262">
        <w:t xml:space="preserve">Os eventuais cancelamentos de lançamentos enviados anteriormente para </w:t>
      </w:r>
      <w:r>
        <w:t xml:space="preserve">a Instituição </w:t>
      </w:r>
      <w:r w:rsidRPr="00842F45">
        <w:rPr>
          <w:color w:val="000000"/>
        </w:rPr>
        <w:t>Depositária</w:t>
      </w:r>
      <w:r w:rsidRPr="00A83262">
        <w:t xml:space="preserve"> devem ser remetidos via registro tipo “E”, no mínimo, 2 dias úteis antes da data prevista para o débito, identificando-se no campo E1</w:t>
      </w:r>
      <w:r>
        <w:t>5</w:t>
      </w:r>
      <w:r w:rsidRPr="00A83262">
        <w:t>-Código do Movimento que se trata de um cancelamento (igual a “</w:t>
      </w:r>
      <w:smartTag w:uri="urn:schemas-microsoft-com:office:smarttags" w:element="metricconverter">
        <w:smartTagPr>
          <w:attr w:name="ProductID" w:val="1”"/>
        </w:smartTagPr>
        <w:r w:rsidRPr="00A83262">
          <w:t>1”</w:t>
        </w:r>
      </w:smartTag>
      <w:r w:rsidRPr="00A83262">
        <w:t xml:space="preserve">).       </w:t>
      </w:r>
    </w:p>
    <w:p w14:paraId="33394233" w14:textId="77777777" w:rsidR="00842F45" w:rsidRPr="00A83262" w:rsidRDefault="00842F45" w:rsidP="00842F45">
      <w:pPr>
        <w:jc w:val="both"/>
        <w:rPr>
          <w:sz w:val="2"/>
        </w:rPr>
      </w:pPr>
    </w:p>
    <w:p w14:paraId="36AD5FB7" w14:textId="77777777" w:rsidR="00842F45" w:rsidRPr="00A83262" w:rsidRDefault="00842F45" w:rsidP="00842F45">
      <w:pPr>
        <w:jc w:val="both"/>
        <w:rPr>
          <w:sz w:val="2"/>
        </w:rPr>
      </w:pPr>
    </w:p>
    <w:p w14:paraId="343DCA5F" w14:textId="77777777" w:rsidR="00842F45" w:rsidRPr="00A83262" w:rsidRDefault="00842F45" w:rsidP="00842F45">
      <w:pPr>
        <w:jc w:val="both"/>
        <w:rPr>
          <w:sz w:val="2"/>
        </w:rPr>
      </w:pPr>
    </w:p>
    <w:p w14:paraId="41895EA7" w14:textId="77777777" w:rsidR="00842F45" w:rsidRPr="00A83262" w:rsidRDefault="00842F45" w:rsidP="00842F45">
      <w:pPr>
        <w:jc w:val="both"/>
        <w:rPr>
          <w:sz w:val="2"/>
        </w:rPr>
      </w:pPr>
    </w:p>
    <w:p w14:paraId="4E00F2BA" w14:textId="77777777" w:rsidR="00842F45" w:rsidRPr="00A83262" w:rsidRDefault="00842F45" w:rsidP="00842F45">
      <w:pPr>
        <w:jc w:val="both"/>
        <w:rPr>
          <w:sz w:val="2"/>
        </w:rPr>
      </w:pPr>
    </w:p>
    <w:p w14:paraId="156C9D0B" w14:textId="77777777" w:rsidR="00842F45" w:rsidRPr="00A83262" w:rsidRDefault="00842F45" w:rsidP="00842F45">
      <w:pPr>
        <w:jc w:val="both"/>
        <w:rPr>
          <w:sz w:val="2"/>
        </w:rPr>
      </w:pPr>
    </w:p>
    <w:p w14:paraId="02D16FD0" w14:textId="77777777" w:rsidR="00842F45" w:rsidRPr="00A83262" w:rsidRDefault="00842F45" w:rsidP="00842F45">
      <w:pPr>
        <w:jc w:val="both"/>
        <w:rPr>
          <w:sz w:val="2"/>
        </w:rPr>
      </w:pPr>
    </w:p>
    <w:p w14:paraId="37BB369C" w14:textId="77777777" w:rsidR="00842F45" w:rsidRPr="00A83262" w:rsidRDefault="00842F45" w:rsidP="00842F45">
      <w:pPr>
        <w:jc w:val="both"/>
        <w:rPr>
          <w:sz w:val="2"/>
        </w:rPr>
      </w:pPr>
    </w:p>
    <w:p w14:paraId="242AD36C" w14:textId="77777777" w:rsidR="00842F45" w:rsidRPr="00A83262" w:rsidRDefault="00842F45" w:rsidP="00842F45">
      <w:pPr>
        <w:pStyle w:val="Corpodetexto"/>
      </w:pPr>
      <w:r w:rsidRPr="00A83262">
        <w:t xml:space="preserve">Os eventuais débitos que contiverem data de vencimento em feriados bancários, nacionais e locais, serão considerados como vencíveis no próximo dia útil (data em que deverão ser debitados), sendo efetivados, serão identificados com o “Código de Retorno </w:t>
      </w:r>
      <w:smartTag w:uri="urn:schemas-microsoft-com:office:smarttags" w:element="metricconverter">
        <w:smartTagPr>
          <w:attr w:name="ProductID" w:val="31”"/>
        </w:smartTagPr>
        <w:r w:rsidRPr="00A83262">
          <w:t>31”</w:t>
        </w:r>
      </w:smartTag>
      <w:r w:rsidRPr="00A83262">
        <w:t xml:space="preserve"> (Registro tipo “F”), </w:t>
      </w:r>
      <w:r w:rsidRPr="00A83262">
        <w:rPr>
          <w:u w:color="0000FF"/>
        </w:rPr>
        <w:t>desde que acordado entre as partes</w:t>
      </w:r>
      <w:r w:rsidRPr="00A83262">
        <w:t xml:space="preserve">.  </w:t>
      </w:r>
    </w:p>
    <w:p w14:paraId="19FD8B10" w14:textId="77777777" w:rsidR="00842F45" w:rsidRPr="00A83262" w:rsidRDefault="00842F45" w:rsidP="00842F45">
      <w:pPr>
        <w:pStyle w:val="Corpodetexto"/>
      </w:pPr>
    </w:p>
    <w:p w14:paraId="2ECC9A76" w14:textId="77777777" w:rsidR="00842F45" w:rsidRPr="00A83262" w:rsidRDefault="00842F45" w:rsidP="00842F45">
      <w:pPr>
        <w:pStyle w:val="Corpodetexto"/>
      </w:pPr>
      <w:r w:rsidRPr="00A83262">
        <w:t>Nesses casos a conta debitada não poderá sofrer penalidades, como cobrança de multas e juros.</w:t>
      </w:r>
    </w:p>
    <w:p w14:paraId="7A4E7CCD" w14:textId="77777777" w:rsidR="00842F45" w:rsidRPr="00A83262" w:rsidRDefault="00842F45" w:rsidP="00842F45">
      <w:pPr>
        <w:jc w:val="both"/>
        <w:rPr>
          <w:sz w:val="16"/>
        </w:rPr>
      </w:pPr>
    </w:p>
    <w:p w14:paraId="3016BFCE" w14:textId="77777777" w:rsidR="00842F45" w:rsidRPr="00A83262" w:rsidRDefault="00842F45" w:rsidP="00842F45">
      <w:pPr>
        <w:jc w:val="both"/>
      </w:pPr>
      <w:r>
        <w:t>A Instituição Depositária</w:t>
      </w:r>
      <w:r w:rsidRPr="00A83262">
        <w:t xml:space="preserve"> se compromete a retornar à </w:t>
      </w:r>
      <w:r>
        <w:t>Instituição Destinatária a</w:t>
      </w:r>
      <w:r w:rsidRPr="00A83262">
        <w:t xml:space="preserve"> todos os registros tipo “F“, originários do tipo</w:t>
      </w:r>
      <w:r>
        <w:t xml:space="preserve"> </w:t>
      </w:r>
      <w:r w:rsidRPr="00A83262">
        <w:t xml:space="preserve">“E”, assim que liquidados em seu processamento. </w:t>
      </w:r>
    </w:p>
    <w:p w14:paraId="73C91B13" w14:textId="77777777" w:rsidR="00842F45" w:rsidRPr="00A83262" w:rsidRDefault="00842F45" w:rsidP="00842F45">
      <w:pPr>
        <w:jc w:val="both"/>
      </w:pPr>
    </w:p>
    <w:p w14:paraId="05208E8F" w14:textId="1195AAF2" w:rsidR="00842F45" w:rsidRPr="00A83262" w:rsidRDefault="00842F45" w:rsidP="00842F45">
      <w:pPr>
        <w:jc w:val="both"/>
        <w:rPr>
          <w:b/>
          <w:sz w:val="24"/>
        </w:rPr>
      </w:pPr>
      <w:r w:rsidRPr="00A83262">
        <w:t xml:space="preserve">Opcionalmente, desde que acordado entre as partes, poderá ser implementado o processo de validação da titularidade da conta indicada na autorização de </w:t>
      </w:r>
      <w:r w:rsidRPr="00A83262">
        <w:lastRenderedPageBreak/>
        <w:t xml:space="preserve">débito. Nesse caso, deverão ser observadas as especificações técnicas do registro tipo “E” da versão </w:t>
      </w:r>
      <w:r w:rsidR="00D8278E">
        <w:t>08</w:t>
      </w:r>
      <w:r w:rsidRPr="00A83262">
        <w:t xml:space="preserve"> do manual de débito automático, além de realizar aditivo contratual, prevendo o novo motivo de recusa do débito automático pelo banco.</w:t>
      </w:r>
    </w:p>
    <w:p w14:paraId="4D09B1BB" w14:textId="6975F468" w:rsidR="00842F45" w:rsidRPr="00A83262" w:rsidRDefault="00842F45" w:rsidP="00842F45">
      <w:pPr>
        <w:numPr>
          <w:ilvl w:val="12"/>
          <w:numId w:val="0"/>
        </w:numPr>
        <w:jc w:val="both"/>
        <w:rPr>
          <w:b/>
          <w:sz w:val="24"/>
        </w:rPr>
      </w:pPr>
    </w:p>
    <w:p w14:paraId="07F42C1A" w14:textId="77777777" w:rsidR="00842F45" w:rsidRPr="00A83262" w:rsidRDefault="00842F45" w:rsidP="00842F45">
      <w:pPr>
        <w:numPr>
          <w:ilvl w:val="12"/>
          <w:numId w:val="0"/>
        </w:numPr>
        <w:jc w:val="both"/>
        <w:rPr>
          <w:sz w:val="24"/>
        </w:rPr>
      </w:pPr>
      <w:r w:rsidRPr="00A83262">
        <w:rPr>
          <w:b/>
          <w:sz w:val="24"/>
        </w:rPr>
        <w:br w:type="page"/>
      </w:r>
    </w:p>
    <w:p w14:paraId="3D4C9AC4" w14:textId="77777777" w:rsidR="00842F45" w:rsidRPr="00A83262" w:rsidRDefault="00842F45" w:rsidP="00842F45">
      <w:pPr>
        <w:jc w:val="both"/>
      </w:pPr>
    </w:p>
    <w:p w14:paraId="3EDA2952" w14:textId="77777777" w:rsidR="00842F45" w:rsidRPr="00A83262" w:rsidRDefault="00842F45" w:rsidP="00842F45">
      <w:pPr>
        <w:jc w:val="both"/>
      </w:pPr>
    </w:p>
    <w:p w14:paraId="526FF9A4" w14:textId="77777777" w:rsidR="00842F45" w:rsidRPr="00A83262" w:rsidRDefault="00842F45" w:rsidP="00842F45">
      <w:pPr>
        <w:jc w:val="both"/>
      </w:pPr>
    </w:p>
    <w:p w14:paraId="2CC8F407" w14:textId="77777777" w:rsidR="00842F45" w:rsidRPr="00A83262" w:rsidRDefault="00842F45" w:rsidP="00842F45">
      <w:pPr>
        <w:jc w:val="both"/>
      </w:pPr>
    </w:p>
    <w:p w14:paraId="34467627" w14:textId="77777777" w:rsidR="00842F45" w:rsidRPr="00A83262" w:rsidRDefault="00842F45" w:rsidP="00842F45">
      <w:pPr>
        <w:jc w:val="both"/>
      </w:pPr>
    </w:p>
    <w:p w14:paraId="0E2F8632" w14:textId="77777777" w:rsidR="00842F45" w:rsidRPr="00A83262" w:rsidRDefault="00842F45" w:rsidP="00842F45">
      <w:pPr>
        <w:jc w:val="both"/>
      </w:pPr>
    </w:p>
    <w:p w14:paraId="503BDF57" w14:textId="77777777" w:rsidR="00842F45" w:rsidRPr="00A83262" w:rsidRDefault="00842F45" w:rsidP="00842F45">
      <w:pPr>
        <w:jc w:val="both"/>
      </w:pPr>
    </w:p>
    <w:p w14:paraId="23F3E8C5" w14:textId="77777777" w:rsidR="00842F45" w:rsidRPr="00A83262" w:rsidRDefault="00842F45" w:rsidP="00842F45">
      <w:pPr>
        <w:jc w:val="both"/>
      </w:pPr>
    </w:p>
    <w:p w14:paraId="5F359113" w14:textId="77777777" w:rsidR="00842F45" w:rsidRPr="00A83262" w:rsidRDefault="00842F45" w:rsidP="00842F45">
      <w:pPr>
        <w:jc w:val="both"/>
      </w:pPr>
    </w:p>
    <w:p w14:paraId="250B78FF" w14:textId="77777777" w:rsidR="00842F45" w:rsidRPr="00A83262" w:rsidRDefault="00842F45" w:rsidP="00842F45">
      <w:pPr>
        <w:jc w:val="both"/>
      </w:pPr>
    </w:p>
    <w:p w14:paraId="442D821D" w14:textId="77777777" w:rsidR="00842F45" w:rsidRPr="00A83262" w:rsidRDefault="00842F45" w:rsidP="00842F45">
      <w:pPr>
        <w:jc w:val="both"/>
      </w:pPr>
    </w:p>
    <w:p w14:paraId="20E56436" w14:textId="77777777" w:rsidR="00842F45" w:rsidRPr="00A83262" w:rsidRDefault="00842F45" w:rsidP="00842F45">
      <w:pPr>
        <w:jc w:val="both"/>
      </w:pPr>
    </w:p>
    <w:p w14:paraId="1B421EA5" w14:textId="77777777" w:rsidR="00842F45" w:rsidRPr="00A83262" w:rsidRDefault="00842F45" w:rsidP="00842F45">
      <w:pPr>
        <w:jc w:val="both"/>
      </w:pPr>
    </w:p>
    <w:p w14:paraId="529E6E2A" w14:textId="77777777" w:rsidR="00842F45" w:rsidRPr="00A83262" w:rsidRDefault="00842F45" w:rsidP="00842F45">
      <w:pPr>
        <w:jc w:val="both"/>
      </w:pPr>
    </w:p>
    <w:p w14:paraId="22F53360" w14:textId="77777777" w:rsidR="00842F45" w:rsidRPr="00A83262" w:rsidRDefault="00842F45" w:rsidP="00842F45">
      <w:pPr>
        <w:jc w:val="both"/>
      </w:pPr>
    </w:p>
    <w:p w14:paraId="33C0B5DA" w14:textId="77777777" w:rsidR="00842F45" w:rsidRPr="00A83262" w:rsidRDefault="00842F45" w:rsidP="00842F45">
      <w:pPr>
        <w:jc w:val="both"/>
      </w:pPr>
    </w:p>
    <w:p w14:paraId="030D4D15" w14:textId="77777777" w:rsidR="00842F45" w:rsidRPr="00A83262" w:rsidRDefault="00842F45" w:rsidP="00842F45">
      <w:pPr>
        <w:jc w:val="both"/>
      </w:pPr>
    </w:p>
    <w:p w14:paraId="3052CCC9" w14:textId="77777777" w:rsidR="00842F45" w:rsidRPr="00A83262" w:rsidRDefault="00842F45" w:rsidP="00842F45">
      <w:pPr>
        <w:jc w:val="both"/>
      </w:pPr>
    </w:p>
    <w:p w14:paraId="738710A9" w14:textId="77777777" w:rsidR="00842F45" w:rsidRPr="00A83262" w:rsidRDefault="00842F45" w:rsidP="00842F45">
      <w:pPr>
        <w:jc w:val="both"/>
      </w:pPr>
    </w:p>
    <w:p w14:paraId="1F972BD7" w14:textId="77777777" w:rsidR="00842F45" w:rsidRPr="00A83262" w:rsidRDefault="00842F45" w:rsidP="00842F45">
      <w:pPr>
        <w:jc w:val="both"/>
      </w:pPr>
    </w:p>
    <w:p w14:paraId="0579A81B" w14:textId="77777777" w:rsidR="00842F45" w:rsidRPr="00A83262" w:rsidRDefault="00842F45" w:rsidP="00842F45">
      <w:pPr>
        <w:jc w:val="both"/>
      </w:pPr>
    </w:p>
    <w:p w14:paraId="2732D4D9" w14:textId="77777777" w:rsidR="00842F45" w:rsidRPr="00A83262" w:rsidRDefault="00842F45" w:rsidP="00842F45">
      <w:pPr>
        <w:jc w:val="both"/>
      </w:pPr>
    </w:p>
    <w:p w14:paraId="641C55C8" w14:textId="77777777" w:rsidR="00842F45" w:rsidRPr="00A83262" w:rsidRDefault="00842F45" w:rsidP="00842F45">
      <w:pPr>
        <w:jc w:val="both"/>
      </w:pPr>
    </w:p>
    <w:p w14:paraId="2E13C867" w14:textId="77777777" w:rsidR="00842F45" w:rsidRPr="00A83262" w:rsidRDefault="00842F45" w:rsidP="00842F45">
      <w:pPr>
        <w:jc w:val="both"/>
      </w:pPr>
    </w:p>
    <w:p w14:paraId="47FBDCBA" w14:textId="77777777" w:rsidR="00842F45" w:rsidRPr="00A83262" w:rsidRDefault="00842F45" w:rsidP="00842F45">
      <w:pPr>
        <w:jc w:val="both"/>
      </w:pPr>
    </w:p>
    <w:p w14:paraId="244FA616" w14:textId="77777777" w:rsidR="00842F45" w:rsidRPr="00A83262" w:rsidRDefault="00842F45" w:rsidP="00842F45">
      <w:pPr>
        <w:jc w:val="both"/>
      </w:pPr>
    </w:p>
    <w:p w14:paraId="1EA35DA8" w14:textId="77777777" w:rsidR="00842F45" w:rsidRPr="00A83262" w:rsidRDefault="00842F45" w:rsidP="00842F45">
      <w:pPr>
        <w:jc w:val="both"/>
      </w:pPr>
    </w:p>
    <w:p w14:paraId="7C4CAA54" w14:textId="77777777" w:rsidR="00842F45" w:rsidRPr="00A83262" w:rsidRDefault="00842F45" w:rsidP="00842F45">
      <w:pPr>
        <w:jc w:val="center"/>
        <w:rPr>
          <w:b/>
          <w:sz w:val="32"/>
        </w:rPr>
      </w:pPr>
      <w:r w:rsidRPr="00A83262">
        <w:rPr>
          <w:b/>
          <w:sz w:val="32"/>
        </w:rPr>
        <w:lastRenderedPageBreak/>
        <w:t>ESPECIFICAÇÕES TÉCNICAS</w:t>
      </w:r>
    </w:p>
    <w:p w14:paraId="242F507A" w14:textId="77777777" w:rsidR="00842F45" w:rsidRPr="00A83262" w:rsidRDefault="00842F45" w:rsidP="00842F45">
      <w:pPr>
        <w:jc w:val="both"/>
      </w:pPr>
    </w:p>
    <w:p w14:paraId="462F2AD1" w14:textId="77777777" w:rsidR="00842F45" w:rsidRPr="00A83262" w:rsidRDefault="00842F45" w:rsidP="00842F45">
      <w:pPr>
        <w:jc w:val="both"/>
      </w:pPr>
      <w:r w:rsidRPr="00A83262">
        <w:br w:type="page"/>
      </w:r>
    </w:p>
    <w:p w14:paraId="1A8A6D3E" w14:textId="77777777" w:rsidR="00842F45" w:rsidRPr="00A83262" w:rsidRDefault="00842F45" w:rsidP="00842F45">
      <w:pPr>
        <w:jc w:val="both"/>
      </w:pPr>
      <w:r w:rsidRPr="00A83262">
        <w:rPr>
          <w:b/>
          <w:sz w:val="24"/>
        </w:rPr>
        <w:lastRenderedPageBreak/>
        <w:t>7. TRATAMENTO DAS INFORMAÇÕES</w:t>
      </w:r>
    </w:p>
    <w:p w14:paraId="4B8DAAC8" w14:textId="77777777" w:rsidR="00842F45" w:rsidRPr="00A83262" w:rsidRDefault="00842F45" w:rsidP="00842F45">
      <w:pPr>
        <w:jc w:val="both"/>
      </w:pPr>
    </w:p>
    <w:p w14:paraId="14DD8A88" w14:textId="77777777" w:rsidR="00842F45" w:rsidRPr="00A83262" w:rsidRDefault="00842F45" w:rsidP="00842F45">
      <w:pPr>
        <w:jc w:val="both"/>
      </w:pPr>
      <w:r>
        <w:t xml:space="preserve">A Instituição Destinatária </w:t>
      </w:r>
      <w:r w:rsidRPr="00A83262">
        <w:t xml:space="preserve">e a </w:t>
      </w:r>
      <w:r>
        <w:t>Instituição Depositária</w:t>
      </w:r>
      <w:r w:rsidRPr="00A83262">
        <w:t xml:space="preserve">, se comprometem a utilizar as informações constantes nos arquivos tratados, apenas e exclusivamente, para viabilizar a sistemática de Débito Automático </w:t>
      </w:r>
      <w:smartTag w:uri="urn:schemas-microsoft-com:office:smarttags" w:element="PersonName">
        <w:smartTagPr>
          <w:attr w:name="ProductID" w:val="em conta. O"/>
        </w:smartTagPr>
        <w:r w:rsidRPr="00A83262">
          <w:t>em conta. O</w:t>
        </w:r>
      </w:smartTag>
      <w:r w:rsidRPr="00A83262">
        <w:t xml:space="preserve"> sigilo das informações utilizadas, estará especificado em cláusula contratual.</w:t>
      </w:r>
    </w:p>
    <w:p w14:paraId="12184F03" w14:textId="77777777" w:rsidR="00842F45" w:rsidRPr="00A83262" w:rsidRDefault="00842F45" w:rsidP="00842F45">
      <w:pPr>
        <w:jc w:val="both"/>
      </w:pPr>
    </w:p>
    <w:p w14:paraId="499BE421" w14:textId="77777777" w:rsidR="00842F45" w:rsidRPr="00A83262" w:rsidRDefault="00842F45" w:rsidP="00842F45">
      <w:pPr>
        <w:jc w:val="both"/>
      </w:pPr>
      <w:r w:rsidRPr="00A83262">
        <w:t>Cada tipo de informação ou processo, existente na sistemática de Débito Automático, é “tratado” em um tipo de registro diferente. A tabela a seguir, identifica quais são os tipos de registros existentes, a sua função, qual a sua “origem” e a “obrigatoriedade” ou não, do seu tratamento:</w:t>
      </w:r>
    </w:p>
    <w:p w14:paraId="7C8BAF1C" w14:textId="77777777" w:rsidR="00842F45" w:rsidRPr="00A83262" w:rsidRDefault="00842F45" w:rsidP="00842F45">
      <w:pPr>
        <w:jc w:val="both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1701"/>
        <w:gridCol w:w="1418"/>
      </w:tblGrid>
      <w:tr w:rsidR="00842F45" w:rsidRPr="00A83262" w14:paraId="62324D54" w14:textId="77777777" w:rsidTr="00F526AC">
        <w:tc>
          <w:tcPr>
            <w:tcW w:w="993" w:type="dxa"/>
          </w:tcPr>
          <w:p w14:paraId="15C9BF4F" w14:textId="77777777" w:rsidR="00842F45" w:rsidRPr="00A83262" w:rsidRDefault="00842F45" w:rsidP="00F526AC">
            <w:pPr>
              <w:pStyle w:val="Ttulo6"/>
            </w:pPr>
            <w:r w:rsidRPr="00A83262">
              <w:t>Registro</w:t>
            </w:r>
          </w:p>
        </w:tc>
        <w:tc>
          <w:tcPr>
            <w:tcW w:w="5386" w:type="dxa"/>
          </w:tcPr>
          <w:p w14:paraId="77BCF02B" w14:textId="77777777" w:rsidR="00842F45" w:rsidRPr="00A83262" w:rsidRDefault="00842F45" w:rsidP="00F526AC">
            <w:pPr>
              <w:jc w:val="center"/>
              <w:rPr>
                <w:b/>
              </w:rPr>
            </w:pPr>
            <w:r w:rsidRPr="00A83262">
              <w:rPr>
                <w:b/>
              </w:rPr>
              <w:t>Função</w:t>
            </w:r>
          </w:p>
        </w:tc>
        <w:tc>
          <w:tcPr>
            <w:tcW w:w="1701" w:type="dxa"/>
          </w:tcPr>
          <w:p w14:paraId="2656A3D9" w14:textId="77777777" w:rsidR="00842F45" w:rsidRPr="00A83262" w:rsidRDefault="00842F45" w:rsidP="00F526AC">
            <w:pPr>
              <w:jc w:val="center"/>
              <w:rPr>
                <w:b/>
              </w:rPr>
            </w:pPr>
            <w:r w:rsidRPr="00A83262">
              <w:rPr>
                <w:b/>
              </w:rPr>
              <w:t>Origem</w:t>
            </w:r>
          </w:p>
        </w:tc>
        <w:tc>
          <w:tcPr>
            <w:tcW w:w="1418" w:type="dxa"/>
          </w:tcPr>
          <w:p w14:paraId="64D889FB" w14:textId="77777777" w:rsidR="00842F45" w:rsidRPr="00A83262" w:rsidRDefault="00842F45" w:rsidP="00F526AC">
            <w:pPr>
              <w:jc w:val="center"/>
              <w:rPr>
                <w:b/>
              </w:rPr>
            </w:pPr>
            <w:r w:rsidRPr="00A83262">
              <w:rPr>
                <w:b/>
              </w:rPr>
              <w:t>Tratamento</w:t>
            </w:r>
          </w:p>
        </w:tc>
      </w:tr>
      <w:tr w:rsidR="00842F45" w:rsidRPr="00A83262" w14:paraId="504F2DD1" w14:textId="77777777" w:rsidTr="00F526AC">
        <w:tc>
          <w:tcPr>
            <w:tcW w:w="993" w:type="dxa"/>
          </w:tcPr>
          <w:p w14:paraId="3ECD85FA" w14:textId="77777777" w:rsidR="00842F45" w:rsidRPr="00A83262" w:rsidRDefault="00842F45" w:rsidP="00F526AC">
            <w:pPr>
              <w:jc w:val="center"/>
            </w:pPr>
            <w:r w:rsidRPr="00A83262">
              <w:t>“A”</w:t>
            </w:r>
          </w:p>
        </w:tc>
        <w:tc>
          <w:tcPr>
            <w:tcW w:w="5386" w:type="dxa"/>
          </w:tcPr>
          <w:p w14:paraId="6D99A853" w14:textId="77777777" w:rsidR="00842F45" w:rsidRPr="00A83262" w:rsidRDefault="00842F45" w:rsidP="00F526AC">
            <w:pPr>
              <w:jc w:val="both"/>
            </w:pPr>
            <w:r w:rsidRPr="00A83262">
              <w:t>Header</w:t>
            </w:r>
          </w:p>
        </w:tc>
        <w:tc>
          <w:tcPr>
            <w:tcW w:w="1701" w:type="dxa"/>
          </w:tcPr>
          <w:p w14:paraId="3ADB768F" w14:textId="77777777" w:rsidR="00842F45" w:rsidRPr="00A83262" w:rsidRDefault="00842F45" w:rsidP="00F526AC">
            <w:pPr>
              <w:jc w:val="both"/>
            </w:pPr>
            <w:r>
              <w:t>Destinatária</w:t>
            </w:r>
            <w:r w:rsidRPr="00A83262">
              <w:t xml:space="preserve"> e </w:t>
            </w:r>
            <w:r>
              <w:t>Depositária</w:t>
            </w:r>
          </w:p>
        </w:tc>
        <w:tc>
          <w:tcPr>
            <w:tcW w:w="1418" w:type="dxa"/>
          </w:tcPr>
          <w:p w14:paraId="10600FEA" w14:textId="77777777" w:rsidR="00842F45" w:rsidRPr="00A83262" w:rsidRDefault="00842F45" w:rsidP="00F526AC">
            <w:pPr>
              <w:jc w:val="both"/>
            </w:pPr>
            <w:r w:rsidRPr="00A83262">
              <w:t>Obrigatório</w:t>
            </w:r>
          </w:p>
        </w:tc>
      </w:tr>
      <w:tr w:rsidR="00842F45" w:rsidRPr="00A83262" w14:paraId="1A31ABE0" w14:textId="77777777" w:rsidTr="00F526AC">
        <w:tc>
          <w:tcPr>
            <w:tcW w:w="993" w:type="dxa"/>
          </w:tcPr>
          <w:p w14:paraId="089D9268" w14:textId="77777777" w:rsidR="00842F45" w:rsidRPr="00B85C75" w:rsidRDefault="00842F45" w:rsidP="00F526AC">
            <w:pPr>
              <w:jc w:val="center"/>
            </w:pPr>
            <w:r w:rsidRPr="00B85C75">
              <w:t>“B”</w:t>
            </w:r>
          </w:p>
        </w:tc>
        <w:tc>
          <w:tcPr>
            <w:tcW w:w="5386" w:type="dxa"/>
          </w:tcPr>
          <w:p w14:paraId="20064D57" w14:textId="77777777" w:rsidR="00842F45" w:rsidRPr="00B85C75" w:rsidRDefault="00842F45" w:rsidP="00F526AC">
            <w:pPr>
              <w:jc w:val="both"/>
            </w:pPr>
            <w:r w:rsidRPr="00B85C75">
              <w:t>Ca</w:t>
            </w:r>
            <w:r w:rsidRPr="00CC16E4">
              <w:t>ncelamento</w:t>
            </w:r>
            <w:r w:rsidRPr="00B85C75">
              <w:t xml:space="preserve"> de</w:t>
            </w:r>
            <w:r w:rsidRPr="00CC16E4">
              <w:t xml:space="preserve"> Contrato de</w:t>
            </w:r>
            <w:r w:rsidRPr="00B85C75">
              <w:t xml:space="preserve"> Débito Automático</w:t>
            </w:r>
            <w:r w:rsidRPr="00CC16E4">
              <w:t xml:space="preserve"> via Depositária</w:t>
            </w:r>
          </w:p>
        </w:tc>
        <w:tc>
          <w:tcPr>
            <w:tcW w:w="1701" w:type="dxa"/>
          </w:tcPr>
          <w:p w14:paraId="2CD1C6DE" w14:textId="77777777" w:rsidR="00842F45" w:rsidRPr="00B85C75" w:rsidRDefault="00842F45" w:rsidP="00F526AC">
            <w:pPr>
              <w:jc w:val="both"/>
            </w:pPr>
            <w:r w:rsidRPr="00CC16E4">
              <w:t>Depositária</w:t>
            </w:r>
          </w:p>
        </w:tc>
        <w:tc>
          <w:tcPr>
            <w:tcW w:w="1418" w:type="dxa"/>
          </w:tcPr>
          <w:p w14:paraId="06C6F856" w14:textId="77777777" w:rsidR="00842F45" w:rsidRPr="00B85C75" w:rsidRDefault="00842F45" w:rsidP="00F526AC">
            <w:pPr>
              <w:jc w:val="both"/>
            </w:pPr>
            <w:r w:rsidRPr="00B85C75">
              <w:t>Obrigatório</w:t>
            </w:r>
          </w:p>
        </w:tc>
      </w:tr>
      <w:tr w:rsidR="00842F45" w:rsidRPr="00A83262" w14:paraId="41D250CB" w14:textId="77777777" w:rsidTr="00F526AC">
        <w:tc>
          <w:tcPr>
            <w:tcW w:w="993" w:type="dxa"/>
          </w:tcPr>
          <w:p w14:paraId="7E9B5F6D" w14:textId="77777777" w:rsidR="00842F45" w:rsidRPr="00B85C75" w:rsidRDefault="00842F45" w:rsidP="00F526AC">
            <w:pPr>
              <w:jc w:val="center"/>
            </w:pPr>
            <w:r w:rsidRPr="00B85C75">
              <w:t>“C”</w:t>
            </w:r>
          </w:p>
        </w:tc>
        <w:tc>
          <w:tcPr>
            <w:tcW w:w="5386" w:type="dxa"/>
          </w:tcPr>
          <w:p w14:paraId="29A8DB80" w14:textId="77777777" w:rsidR="00842F45" w:rsidRPr="00B85C75" w:rsidRDefault="00842F45" w:rsidP="00F526AC">
            <w:pPr>
              <w:jc w:val="both"/>
            </w:pPr>
            <w:r w:rsidRPr="00B85C75">
              <w:t xml:space="preserve">Ocorrências no </w:t>
            </w:r>
            <w:r w:rsidRPr="00CC16E4">
              <w:t>Cancelamento</w:t>
            </w:r>
            <w:r w:rsidRPr="00B85C75">
              <w:t xml:space="preserve"> do Débito Automático</w:t>
            </w:r>
          </w:p>
        </w:tc>
        <w:tc>
          <w:tcPr>
            <w:tcW w:w="1701" w:type="dxa"/>
          </w:tcPr>
          <w:p w14:paraId="4DF97D90" w14:textId="77777777" w:rsidR="00842F45" w:rsidRPr="00B85C75" w:rsidRDefault="00842F45" w:rsidP="00F526AC">
            <w:pPr>
              <w:jc w:val="both"/>
            </w:pPr>
            <w:r w:rsidRPr="00CC16E4">
              <w:t>Destinatária</w:t>
            </w:r>
          </w:p>
        </w:tc>
        <w:tc>
          <w:tcPr>
            <w:tcW w:w="1418" w:type="dxa"/>
          </w:tcPr>
          <w:p w14:paraId="7752E2C3" w14:textId="77777777" w:rsidR="00842F45" w:rsidRPr="00B85C75" w:rsidRDefault="00842F45" w:rsidP="00F526AC">
            <w:pPr>
              <w:jc w:val="both"/>
            </w:pPr>
            <w:r w:rsidRPr="00CC16E4">
              <w:t xml:space="preserve">Opcional </w:t>
            </w:r>
          </w:p>
        </w:tc>
      </w:tr>
      <w:tr w:rsidR="00842F45" w:rsidRPr="00A83262" w14:paraId="092DEA84" w14:textId="77777777" w:rsidTr="00F526AC">
        <w:tc>
          <w:tcPr>
            <w:tcW w:w="993" w:type="dxa"/>
          </w:tcPr>
          <w:p w14:paraId="3C7262A0" w14:textId="77777777" w:rsidR="00842F45" w:rsidRPr="00A83262" w:rsidRDefault="00842F45" w:rsidP="00F526AC">
            <w:pPr>
              <w:jc w:val="center"/>
            </w:pPr>
            <w:r w:rsidRPr="00A83262">
              <w:t>“D”</w:t>
            </w:r>
          </w:p>
        </w:tc>
        <w:tc>
          <w:tcPr>
            <w:tcW w:w="5386" w:type="dxa"/>
          </w:tcPr>
          <w:p w14:paraId="0B3E56AA" w14:textId="1265B067" w:rsidR="00842F45" w:rsidRPr="00A83262" w:rsidRDefault="00842F45" w:rsidP="007A6129">
            <w:pPr>
              <w:jc w:val="both"/>
            </w:pPr>
            <w:r>
              <w:t xml:space="preserve">Solicitação da Destinatária a </w:t>
            </w:r>
            <w:r w:rsidRPr="00A83262">
              <w:t>Alteração d</w:t>
            </w:r>
            <w:r w:rsidR="007A6129">
              <w:t>e</w:t>
            </w:r>
            <w:r w:rsidRPr="00A83262">
              <w:t xml:space="preserve"> </w:t>
            </w:r>
            <w:r w:rsidR="007A6129">
              <w:t>cadastro</w:t>
            </w:r>
            <w:r w:rsidRPr="00A83262">
              <w:t xml:space="preserve">do Cliente na </w:t>
            </w:r>
            <w:r>
              <w:t>Depositária/ Cancelamento de Contrato de Débito via Destinatária</w:t>
            </w:r>
          </w:p>
        </w:tc>
        <w:tc>
          <w:tcPr>
            <w:tcW w:w="1701" w:type="dxa"/>
          </w:tcPr>
          <w:p w14:paraId="718F769F" w14:textId="77777777" w:rsidR="00842F45" w:rsidRPr="00A83262" w:rsidRDefault="00842F45" w:rsidP="00F526AC">
            <w:pPr>
              <w:jc w:val="both"/>
            </w:pPr>
            <w:r>
              <w:t>Destinatária</w:t>
            </w:r>
          </w:p>
        </w:tc>
        <w:tc>
          <w:tcPr>
            <w:tcW w:w="1418" w:type="dxa"/>
          </w:tcPr>
          <w:p w14:paraId="27C69AD0" w14:textId="77777777" w:rsidR="00842F45" w:rsidRPr="00A83262" w:rsidRDefault="00842F45" w:rsidP="00F526AC">
            <w:pPr>
              <w:jc w:val="both"/>
            </w:pPr>
            <w:r w:rsidRPr="00A83262">
              <w:t>Obrigatório</w:t>
            </w:r>
          </w:p>
        </w:tc>
      </w:tr>
      <w:tr w:rsidR="00842F45" w:rsidRPr="00A83262" w14:paraId="48E6AF87" w14:textId="77777777" w:rsidTr="00F526AC">
        <w:tc>
          <w:tcPr>
            <w:tcW w:w="993" w:type="dxa"/>
          </w:tcPr>
          <w:p w14:paraId="418A9256" w14:textId="77777777" w:rsidR="00842F45" w:rsidRPr="00A83262" w:rsidRDefault="00842F45" w:rsidP="00F526AC">
            <w:pPr>
              <w:jc w:val="center"/>
            </w:pPr>
            <w:r w:rsidRPr="00A83262">
              <w:t>“E”</w:t>
            </w:r>
          </w:p>
        </w:tc>
        <w:tc>
          <w:tcPr>
            <w:tcW w:w="5386" w:type="dxa"/>
          </w:tcPr>
          <w:p w14:paraId="7C1CB28C" w14:textId="77777777" w:rsidR="00842F45" w:rsidRPr="00A83262" w:rsidRDefault="00842F45" w:rsidP="00F526AC">
            <w:pPr>
              <w:jc w:val="both"/>
            </w:pPr>
            <w:r>
              <w:t xml:space="preserve"> Cadastramento do Débito Automático / </w:t>
            </w:r>
            <w:r w:rsidRPr="00A83262">
              <w:t>Débito em Conta</w:t>
            </w:r>
          </w:p>
        </w:tc>
        <w:tc>
          <w:tcPr>
            <w:tcW w:w="1701" w:type="dxa"/>
          </w:tcPr>
          <w:p w14:paraId="73FAA5BC" w14:textId="77777777" w:rsidR="00842F45" w:rsidRPr="00A83262" w:rsidRDefault="00842F45" w:rsidP="00F526AC">
            <w:pPr>
              <w:jc w:val="both"/>
            </w:pPr>
            <w:r>
              <w:t>Destinatária</w:t>
            </w:r>
          </w:p>
        </w:tc>
        <w:tc>
          <w:tcPr>
            <w:tcW w:w="1418" w:type="dxa"/>
          </w:tcPr>
          <w:p w14:paraId="71B50751" w14:textId="77777777" w:rsidR="00842F45" w:rsidRPr="00A83262" w:rsidRDefault="00842F45" w:rsidP="00F526AC">
            <w:pPr>
              <w:jc w:val="both"/>
            </w:pPr>
            <w:r w:rsidRPr="00A83262">
              <w:t>Obrigatório</w:t>
            </w:r>
          </w:p>
        </w:tc>
      </w:tr>
      <w:tr w:rsidR="00842F45" w:rsidRPr="00A83262" w14:paraId="4106B62C" w14:textId="77777777" w:rsidTr="00F526AC">
        <w:tc>
          <w:tcPr>
            <w:tcW w:w="993" w:type="dxa"/>
          </w:tcPr>
          <w:p w14:paraId="54E8A6AF" w14:textId="77777777" w:rsidR="00842F45" w:rsidRPr="00A83262" w:rsidRDefault="00842F45" w:rsidP="00F526AC">
            <w:pPr>
              <w:jc w:val="center"/>
            </w:pPr>
            <w:r w:rsidRPr="00A83262">
              <w:t>“F”</w:t>
            </w:r>
          </w:p>
        </w:tc>
        <w:tc>
          <w:tcPr>
            <w:tcW w:w="5386" w:type="dxa"/>
          </w:tcPr>
          <w:p w14:paraId="7C4F5CD7" w14:textId="77777777" w:rsidR="00842F45" w:rsidRPr="00A83262" w:rsidRDefault="00842F45" w:rsidP="00F526AC">
            <w:pPr>
              <w:jc w:val="both"/>
            </w:pPr>
            <w:r w:rsidRPr="00A83262">
              <w:t>Retorno do Débito Automático</w:t>
            </w:r>
          </w:p>
        </w:tc>
        <w:tc>
          <w:tcPr>
            <w:tcW w:w="1701" w:type="dxa"/>
          </w:tcPr>
          <w:p w14:paraId="0BA99912" w14:textId="77777777" w:rsidR="00842F45" w:rsidRPr="00A83262" w:rsidRDefault="00842F45" w:rsidP="00F526AC">
            <w:pPr>
              <w:jc w:val="both"/>
            </w:pPr>
            <w:r>
              <w:t>Depositária</w:t>
            </w:r>
          </w:p>
        </w:tc>
        <w:tc>
          <w:tcPr>
            <w:tcW w:w="1418" w:type="dxa"/>
          </w:tcPr>
          <w:p w14:paraId="04620FD9" w14:textId="77777777" w:rsidR="00842F45" w:rsidRPr="00A83262" w:rsidRDefault="00842F45" w:rsidP="00F526AC">
            <w:pPr>
              <w:jc w:val="both"/>
            </w:pPr>
            <w:r w:rsidRPr="00A83262">
              <w:t>Obrigatório</w:t>
            </w:r>
          </w:p>
        </w:tc>
      </w:tr>
      <w:tr w:rsidR="00842F45" w:rsidRPr="00A83262" w14:paraId="76F47692" w14:textId="77777777" w:rsidTr="00F526AC">
        <w:tc>
          <w:tcPr>
            <w:tcW w:w="993" w:type="dxa"/>
          </w:tcPr>
          <w:p w14:paraId="3987949F" w14:textId="77777777" w:rsidR="00842F45" w:rsidRPr="00A83262" w:rsidRDefault="00842F45" w:rsidP="00F526AC">
            <w:pPr>
              <w:jc w:val="center"/>
            </w:pPr>
            <w:r w:rsidRPr="00A83262">
              <w:t>“H”</w:t>
            </w:r>
          </w:p>
        </w:tc>
        <w:tc>
          <w:tcPr>
            <w:tcW w:w="5386" w:type="dxa"/>
          </w:tcPr>
          <w:p w14:paraId="215D5B0D" w14:textId="74DBFCA3" w:rsidR="00842F45" w:rsidRPr="00A83262" w:rsidRDefault="00842F45" w:rsidP="007A6129">
            <w:pPr>
              <w:jc w:val="both"/>
            </w:pPr>
            <w:r w:rsidRPr="00A83262">
              <w:t>Ocorrência da Alteração d</w:t>
            </w:r>
            <w:r w:rsidR="007A6129">
              <w:t>e</w:t>
            </w:r>
            <w:r w:rsidRPr="00A83262">
              <w:t xml:space="preserve"> </w:t>
            </w:r>
            <w:r w:rsidR="007A6129">
              <w:t>cadastro</w:t>
            </w:r>
            <w:r w:rsidR="007A6129" w:rsidRPr="00A83262">
              <w:t xml:space="preserve"> </w:t>
            </w:r>
            <w:r w:rsidRPr="00A83262">
              <w:t xml:space="preserve">do Cliente na </w:t>
            </w:r>
            <w:r>
              <w:t xml:space="preserve">Depositária </w:t>
            </w:r>
          </w:p>
        </w:tc>
        <w:tc>
          <w:tcPr>
            <w:tcW w:w="1701" w:type="dxa"/>
          </w:tcPr>
          <w:p w14:paraId="157AB98C" w14:textId="77777777" w:rsidR="00842F45" w:rsidRPr="00A83262" w:rsidRDefault="00842F45" w:rsidP="00F526AC">
            <w:pPr>
              <w:jc w:val="both"/>
            </w:pPr>
            <w:r>
              <w:t>Depositária</w:t>
            </w:r>
          </w:p>
        </w:tc>
        <w:tc>
          <w:tcPr>
            <w:tcW w:w="1418" w:type="dxa"/>
          </w:tcPr>
          <w:p w14:paraId="202CEFB3" w14:textId="77777777" w:rsidR="00842F45" w:rsidRPr="00A83262" w:rsidRDefault="00842F45" w:rsidP="00F526AC">
            <w:pPr>
              <w:jc w:val="both"/>
            </w:pPr>
            <w:r w:rsidRPr="00A83262">
              <w:t>Obrigatório</w:t>
            </w:r>
          </w:p>
        </w:tc>
      </w:tr>
      <w:tr w:rsidR="00842F45" w:rsidRPr="00A83262" w14:paraId="47919589" w14:textId="77777777" w:rsidTr="00F526AC">
        <w:tc>
          <w:tcPr>
            <w:tcW w:w="993" w:type="dxa"/>
          </w:tcPr>
          <w:p w14:paraId="1B75C95C" w14:textId="77777777" w:rsidR="00842F45" w:rsidRPr="00BD4CF8" w:rsidRDefault="00842F45" w:rsidP="00F526AC">
            <w:pPr>
              <w:jc w:val="center"/>
            </w:pPr>
            <w:r w:rsidRPr="00BD4CF8">
              <w:t>“J”</w:t>
            </w:r>
          </w:p>
        </w:tc>
        <w:tc>
          <w:tcPr>
            <w:tcW w:w="5386" w:type="dxa"/>
          </w:tcPr>
          <w:p w14:paraId="10BA8DE4" w14:textId="77777777" w:rsidR="00842F45" w:rsidRPr="00BD4CF8" w:rsidRDefault="00842F45" w:rsidP="00F526AC">
            <w:pPr>
              <w:jc w:val="both"/>
            </w:pPr>
            <w:r w:rsidRPr="00BD4CF8">
              <w:t>Confirmação de Processamento de Arquivos</w:t>
            </w:r>
          </w:p>
        </w:tc>
        <w:tc>
          <w:tcPr>
            <w:tcW w:w="1701" w:type="dxa"/>
          </w:tcPr>
          <w:p w14:paraId="5FE21188" w14:textId="77777777" w:rsidR="00842F45" w:rsidRPr="00BD4CF8" w:rsidRDefault="00842F45" w:rsidP="00F526AC">
            <w:pPr>
              <w:jc w:val="center"/>
            </w:pPr>
            <w:r w:rsidRPr="00BD4CF8">
              <w:t>Destinatária e Depositária</w:t>
            </w:r>
          </w:p>
        </w:tc>
        <w:tc>
          <w:tcPr>
            <w:tcW w:w="1418" w:type="dxa"/>
          </w:tcPr>
          <w:p w14:paraId="7EC786F6" w14:textId="77777777" w:rsidR="00842F45" w:rsidRPr="00BD4CF8" w:rsidRDefault="00842F45" w:rsidP="00F526AC">
            <w:r w:rsidRPr="00BD4CF8">
              <w:t>Opcional</w:t>
            </w:r>
          </w:p>
        </w:tc>
      </w:tr>
      <w:tr w:rsidR="00842F45" w:rsidRPr="00A83262" w14:paraId="0DF625BB" w14:textId="77777777" w:rsidTr="00F526AC">
        <w:tc>
          <w:tcPr>
            <w:tcW w:w="993" w:type="dxa"/>
          </w:tcPr>
          <w:p w14:paraId="37228083" w14:textId="77777777" w:rsidR="00842F45" w:rsidRPr="00A83262" w:rsidRDefault="00842F45" w:rsidP="00F526AC">
            <w:pPr>
              <w:jc w:val="center"/>
            </w:pPr>
            <w:r w:rsidRPr="00A83262">
              <w:t>“T”</w:t>
            </w:r>
          </w:p>
        </w:tc>
        <w:tc>
          <w:tcPr>
            <w:tcW w:w="5386" w:type="dxa"/>
          </w:tcPr>
          <w:p w14:paraId="41A8EFF7" w14:textId="77777777" w:rsidR="00842F45" w:rsidRPr="00A83262" w:rsidRDefault="00842F45" w:rsidP="00F526AC">
            <w:pPr>
              <w:jc w:val="both"/>
            </w:pPr>
            <w:r w:rsidRPr="00A83262">
              <w:t>Total de clientes debitados</w:t>
            </w:r>
          </w:p>
        </w:tc>
        <w:tc>
          <w:tcPr>
            <w:tcW w:w="1701" w:type="dxa"/>
          </w:tcPr>
          <w:p w14:paraId="090AB06C" w14:textId="77777777" w:rsidR="00842F45" w:rsidRPr="00A83262" w:rsidRDefault="00842F45" w:rsidP="00F526AC">
            <w:pPr>
              <w:jc w:val="both"/>
            </w:pPr>
            <w:r>
              <w:t>Depositária</w:t>
            </w:r>
          </w:p>
        </w:tc>
        <w:tc>
          <w:tcPr>
            <w:tcW w:w="1418" w:type="dxa"/>
          </w:tcPr>
          <w:p w14:paraId="7A1EE2F7" w14:textId="77777777" w:rsidR="00842F45" w:rsidRPr="00A83262" w:rsidRDefault="00842F45" w:rsidP="00F526AC">
            <w:pPr>
              <w:jc w:val="both"/>
            </w:pPr>
            <w:r w:rsidRPr="00A83262">
              <w:t>Opcional</w:t>
            </w:r>
          </w:p>
        </w:tc>
      </w:tr>
      <w:tr w:rsidR="00842F45" w:rsidRPr="00A83262" w14:paraId="7FCF34E7" w14:textId="77777777" w:rsidTr="00F526AC">
        <w:tc>
          <w:tcPr>
            <w:tcW w:w="993" w:type="dxa"/>
          </w:tcPr>
          <w:p w14:paraId="37121E1F" w14:textId="77777777" w:rsidR="00842F45" w:rsidRPr="00A83262" w:rsidRDefault="00842F45" w:rsidP="00F526AC">
            <w:pPr>
              <w:jc w:val="center"/>
            </w:pPr>
            <w:r w:rsidRPr="00A83262">
              <w:t>“X”</w:t>
            </w:r>
          </w:p>
        </w:tc>
        <w:tc>
          <w:tcPr>
            <w:tcW w:w="5386" w:type="dxa"/>
          </w:tcPr>
          <w:p w14:paraId="4D1A6506" w14:textId="77777777" w:rsidR="00842F45" w:rsidRPr="00A83262" w:rsidRDefault="00842F45" w:rsidP="00F526AC">
            <w:pPr>
              <w:jc w:val="both"/>
            </w:pPr>
            <w:r w:rsidRPr="00A83262">
              <w:t>Relação de Agências</w:t>
            </w:r>
          </w:p>
        </w:tc>
        <w:tc>
          <w:tcPr>
            <w:tcW w:w="1701" w:type="dxa"/>
          </w:tcPr>
          <w:p w14:paraId="08A28840" w14:textId="77777777" w:rsidR="00842F45" w:rsidRPr="00A83262" w:rsidRDefault="00842F45" w:rsidP="00F526AC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Depositária</w:t>
            </w:r>
          </w:p>
        </w:tc>
        <w:tc>
          <w:tcPr>
            <w:tcW w:w="1418" w:type="dxa"/>
          </w:tcPr>
          <w:p w14:paraId="5E51B665" w14:textId="77777777" w:rsidR="00842F45" w:rsidRPr="00A83262" w:rsidRDefault="00842F45" w:rsidP="00F526AC">
            <w:pPr>
              <w:jc w:val="both"/>
              <w:rPr>
                <w:lang w:val="es-ES_tradnl"/>
              </w:rPr>
            </w:pPr>
            <w:r w:rsidRPr="00A83262">
              <w:rPr>
                <w:lang w:val="es-ES_tradnl"/>
              </w:rPr>
              <w:t>Opcional</w:t>
            </w:r>
          </w:p>
        </w:tc>
      </w:tr>
      <w:tr w:rsidR="00842F45" w:rsidRPr="00A83262" w14:paraId="6B380462" w14:textId="77777777" w:rsidTr="00F526AC">
        <w:tc>
          <w:tcPr>
            <w:tcW w:w="993" w:type="dxa"/>
          </w:tcPr>
          <w:p w14:paraId="4B2D778E" w14:textId="77777777" w:rsidR="00842F45" w:rsidRPr="00A83262" w:rsidRDefault="00842F45" w:rsidP="00F526AC">
            <w:pPr>
              <w:jc w:val="center"/>
              <w:rPr>
                <w:lang w:val="es-ES_tradnl"/>
              </w:rPr>
            </w:pPr>
            <w:r w:rsidRPr="00A83262">
              <w:rPr>
                <w:lang w:val="es-ES_tradnl"/>
              </w:rPr>
              <w:t>“Z”</w:t>
            </w:r>
          </w:p>
        </w:tc>
        <w:tc>
          <w:tcPr>
            <w:tcW w:w="5386" w:type="dxa"/>
          </w:tcPr>
          <w:p w14:paraId="2A506352" w14:textId="77777777" w:rsidR="00842F45" w:rsidRPr="00A83262" w:rsidRDefault="00842F45" w:rsidP="00F526AC">
            <w:pPr>
              <w:jc w:val="both"/>
            </w:pPr>
            <w:r w:rsidRPr="00A83262">
              <w:t>Trailler</w:t>
            </w:r>
          </w:p>
        </w:tc>
        <w:tc>
          <w:tcPr>
            <w:tcW w:w="1701" w:type="dxa"/>
          </w:tcPr>
          <w:p w14:paraId="68FF075F" w14:textId="77777777" w:rsidR="00842F45" w:rsidRPr="00A83262" w:rsidRDefault="00842F45" w:rsidP="00F526AC">
            <w:pPr>
              <w:jc w:val="both"/>
            </w:pPr>
            <w:r>
              <w:t>Destinatária</w:t>
            </w:r>
            <w:r w:rsidRPr="00A83262">
              <w:t xml:space="preserve"> e </w:t>
            </w:r>
            <w:r>
              <w:t>Depositária</w:t>
            </w:r>
          </w:p>
        </w:tc>
        <w:tc>
          <w:tcPr>
            <w:tcW w:w="1418" w:type="dxa"/>
          </w:tcPr>
          <w:p w14:paraId="1ACAA566" w14:textId="77777777" w:rsidR="00842F45" w:rsidRPr="00A83262" w:rsidRDefault="00842F45" w:rsidP="00F526AC">
            <w:pPr>
              <w:jc w:val="both"/>
            </w:pPr>
            <w:r w:rsidRPr="00A83262">
              <w:t>Obrigatório</w:t>
            </w:r>
          </w:p>
        </w:tc>
      </w:tr>
    </w:tbl>
    <w:p w14:paraId="5F0D04A2" w14:textId="77777777" w:rsidR="00842F45" w:rsidRPr="00A83262" w:rsidRDefault="00842F45" w:rsidP="00842F45">
      <w:pPr>
        <w:jc w:val="both"/>
      </w:pPr>
    </w:p>
    <w:p w14:paraId="11779D63" w14:textId="77777777" w:rsidR="00842F45" w:rsidRPr="00A83262" w:rsidRDefault="00842F45" w:rsidP="00842F45">
      <w:pPr>
        <w:jc w:val="both"/>
      </w:pPr>
    </w:p>
    <w:p w14:paraId="34DD8CF9" w14:textId="77777777" w:rsidR="00842F45" w:rsidRPr="00A83262" w:rsidRDefault="00842F45" w:rsidP="00842F45">
      <w:pPr>
        <w:jc w:val="both"/>
      </w:pPr>
      <w:r w:rsidRPr="00A83262">
        <w:t xml:space="preserve">Apenas considerando o fluxo da troca de arquivos, eles podem ser caracterizados em : </w:t>
      </w:r>
    </w:p>
    <w:p w14:paraId="3275F42A" w14:textId="77777777" w:rsidR="00842F45" w:rsidRPr="00A83262" w:rsidRDefault="00842F45" w:rsidP="00842F45">
      <w:pPr>
        <w:jc w:val="both"/>
      </w:pPr>
    </w:p>
    <w:p w14:paraId="7224C293" w14:textId="77777777" w:rsidR="00842F45" w:rsidRPr="00A83262" w:rsidRDefault="00842F45" w:rsidP="00842F45">
      <w:pPr>
        <w:numPr>
          <w:ilvl w:val="0"/>
          <w:numId w:val="11"/>
        </w:numPr>
        <w:jc w:val="both"/>
      </w:pPr>
      <w:r w:rsidRPr="00A83262">
        <w:rPr>
          <w:b/>
        </w:rPr>
        <w:lastRenderedPageBreak/>
        <w:t>REMESSA</w:t>
      </w:r>
      <w:r w:rsidRPr="00A83262">
        <w:t xml:space="preserve">: enviado pela </w:t>
      </w:r>
      <w:r>
        <w:t xml:space="preserve">Instituição Destinatária </w:t>
      </w:r>
      <w:r w:rsidRPr="00A83262">
        <w:t xml:space="preserve">, para </w:t>
      </w:r>
      <w:r>
        <w:t>a Instituição Depositária</w:t>
      </w:r>
      <w:r w:rsidRPr="00A83262">
        <w:t>. Este arquivo poderá conter os seguintes registros: “A”, “C”, “D”, “E”, “J”, e “Z”,</w:t>
      </w:r>
    </w:p>
    <w:p w14:paraId="07498102" w14:textId="77777777" w:rsidR="00842F45" w:rsidRPr="00A83262" w:rsidRDefault="00842F45" w:rsidP="00842F45">
      <w:pPr>
        <w:jc w:val="both"/>
        <w:rPr>
          <w:b/>
        </w:rPr>
      </w:pPr>
    </w:p>
    <w:p w14:paraId="29E6EA17" w14:textId="77777777" w:rsidR="00842F45" w:rsidRPr="00A83262" w:rsidRDefault="00842F45" w:rsidP="00842F45">
      <w:pPr>
        <w:numPr>
          <w:ilvl w:val="0"/>
          <w:numId w:val="12"/>
        </w:numPr>
        <w:jc w:val="both"/>
      </w:pPr>
      <w:r w:rsidRPr="00A83262">
        <w:rPr>
          <w:b/>
        </w:rPr>
        <w:t>RETORNO</w:t>
      </w:r>
      <w:r w:rsidRPr="00A83262">
        <w:t xml:space="preserve">: enviado pelo </w:t>
      </w:r>
      <w:r>
        <w:t>Depositaria</w:t>
      </w:r>
      <w:r w:rsidRPr="00A83262">
        <w:t xml:space="preserve">, para a </w:t>
      </w:r>
      <w:r>
        <w:t>Destinatária</w:t>
      </w:r>
      <w:r w:rsidRPr="00A83262">
        <w:t>. Este arquivo poderá conter os seguintes registros: “A”, “B”, “H”, “F”, “J”, “T”, “X” e “Z”.</w:t>
      </w:r>
    </w:p>
    <w:p w14:paraId="1AAF4F52" w14:textId="77777777" w:rsidR="00842F45" w:rsidRPr="00A83262" w:rsidRDefault="00842F45" w:rsidP="00842F45">
      <w:pPr>
        <w:jc w:val="both"/>
      </w:pPr>
    </w:p>
    <w:p w14:paraId="5282C3E5" w14:textId="77777777" w:rsidR="00842F45" w:rsidRPr="00A83262" w:rsidRDefault="00842F45" w:rsidP="00842F45">
      <w:pPr>
        <w:jc w:val="both"/>
      </w:pPr>
      <w:r w:rsidRPr="00A83262">
        <w:t>O arquivo “retorno”, só será gerado pel</w:t>
      </w:r>
      <w:r>
        <w:t>a</w:t>
      </w:r>
      <w:r w:rsidRPr="00A83262">
        <w:t xml:space="preserve"> </w:t>
      </w:r>
      <w:r>
        <w:t>Depositária</w:t>
      </w:r>
      <w:r w:rsidRPr="00A83262">
        <w:t>, quando houver movimento de débito automático para ser retornado.</w:t>
      </w:r>
    </w:p>
    <w:p w14:paraId="7DA2107D" w14:textId="77777777" w:rsidR="00842F45" w:rsidRPr="00A83262" w:rsidRDefault="00842F45" w:rsidP="00842F45">
      <w:pPr>
        <w:jc w:val="both"/>
      </w:pPr>
    </w:p>
    <w:p w14:paraId="4D5F859E" w14:textId="77777777" w:rsidR="00842F45" w:rsidRPr="00A83262" w:rsidRDefault="00842F45" w:rsidP="00842F45">
      <w:pPr>
        <w:jc w:val="both"/>
      </w:pPr>
      <w:r w:rsidRPr="00A83262">
        <w:t xml:space="preserve">A cada envio de um arquivo “retorno” dos débitos, </w:t>
      </w:r>
      <w:r>
        <w:t>a Depositária</w:t>
      </w:r>
      <w:r w:rsidRPr="00A83262">
        <w:t xml:space="preserve"> incluirá também, o movimento cadastral (inclusão ou exclusão), gerado desde o último retorno de débito automático.</w:t>
      </w:r>
    </w:p>
    <w:p w14:paraId="6495E220" w14:textId="77777777" w:rsidR="00842F45" w:rsidRPr="00A83262" w:rsidRDefault="00842F45" w:rsidP="00842F45">
      <w:pPr>
        <w:jc w:val="both"/>
      </w:pPr>
    </w:p>
    <w:p w14:paraId="6510DCC2" w14:textId="77777777" w:rsidR="00842F45" w:rsidRPr="00A83262" w:rsidRDefault="00842F45" w:rsidP="00842F45">
      <w:pPr>
        <w:jc w:val="both"/>
      </w:pPr>
    </w:p>
    <w:p w14:paraId="52F1F756" w14:textId="77777777" w:rsidR="00842F45" w:rsidRPr="00A83262" w:rsidRDefault="00842F45" w:rsidP="00842F45">
      <w:pPr>
        <w:jc w:val="both"/>
      </w:pPr>
    </w:p>
    <w:p w14:paraId="27AA778F" w14:textId="77777777" w:rsidR="00842F45" w:rsidRPr="00A83262" w:rsidRDefault="00842F45" w:rsidP="00842F45">
      <w:pPr>
        <w:jc w:val="both"/>
      </w:pPr>
      <w:r w:rsidRPr="00A83262">
        <w:br w:type="page"/>
      </w:r>
    </w:p>
    <w:p w14:paraId="51B97035" w14:textId="77777777" w:rsidR="00842F45" w:rsidRPr="00A83262" w:rsidRDefault="00842F45" w:rsidP="00842F45">
      <w:pPr>
        <w:jc w:val="both"/>
      </w:pPr>
      <w:r w:rsidRPr="00A83262">
        <w:rPr>
          <w:b/>
          <w:sz w:val="24"/>
        </w:rPr>
        <w:lastRenderedPageBreak/>
        <w:t>8. ARQUIVO DE DÉBITO AUTOMÁTICO</w:t>
      </w:r>
    </w:p>
    <w:p w14:paraId="52127120" w14:textId="77777777" w:rsidR="00842F45" w:rsidRPr="00A83262" w:rsidRDefault="00842F45" w:rsidP="00842F45">
      <w:pPr>
        <w:jc w:val="both"/>
      </w:pPr>
    </w:p>
    <w:p w14:paraId="288ACA98" w14:textId="77777777" w:rsidR="00842F45" w:rsidRPr="00A83262" w:rsidRDefault="00842F45" w:rsidP="00842F45">
      <w:pPr>
        <w:jc w:val="both"/>
      </w:pPr>
      <w:r w:rsidRPr="00A83262">
        <w:rPr>
          <w:sz w:val="24"/>
        </w:rPr>
        <w:t>8.1 CARACTERÍSTICAS DO ARQUIVO</w:t>
      </w:r>
    </w:p>
    <w:p w14:paraId="6F8AE742" w14:textId="77777777" w:rsidR="00842F45" w:rsidRPr="00A83262" w:rsidRDefault="00842F45" w:rsidP="00842F45">
      <w:pPr>
        <w:jc w:val="both"/>
      </w:pPr>
    </w:p>
    <w:p w14:paraId="3ED6B81A" w14:textId="22F6CC7F" w:rsidR="00842F45" w:rsidRPr="00A83262" w:rsidRDefault="00842F45" w:rsidP="00842F45">
      <w:pPr>
        <w:jc w:val="both"/>
      </w:pPr>
      <w:r w:rsidRPr="00A83262">
        <w:t xml:space="preserve">O arquivo com as informações da sistemática de débito automático, deverá obedecer ao </w:t>
      </w:r>
      <w:r w:rsidRPr="00A83262">
        <w:rPr>
          <w:b/>
        </w:rPr>
        <w:t>Padrão FEBRABAN de Débito Automático</w:t>
      </w:r>
      <w:r w:rsidRPr="00A83262">
        <w:t xml:space="preserve">, conforme Circular Oficial. Este manual utiliza a </w:t>
      </w:r>
      <w:r w:rsidRPr="00A83262">
        <w:rPr>
          <w:b/>
        </w:rPr>
        <w:t xml:space="preserve">Versão </w:t>
      </w:r>
      <w:r w:rsidR="00D8278E">
        <w:rPr>
          <w:b/>
        </w:rPr>
        <w:t>0</w:t>
      </w:r>
      <w:r w:rsidR="00B67E35">
        <w:rPr>
          <w:b/>
        </w:rPr>
        <w:t>9</w:t>
      </w:r>
      <w:r w:rsidRPr="00A83262">
        <w:t>, deste padrão.</w:t>
      </w:r>
    </w:p>
    <w:p w14:paraId="4E61914A" w14:textId="77777777" w:rsidR="00842F45" w:rsidRPr="00A83262" w:rsidRDefault="00842F45" w:rsidP="00842F45">
      <w:pPr>
        <w:jc w:val="both"/>
      </w:pPr>
    </w:p>
    <w:p w14:paraId="100FA78A" w14:textId="77777777" w:rsidR="00842F45" w:rsidRPr="00A83262" w:rsidRDefault="00842F45" w:rsidP="00842F45">
      <w:pPr>
        <w:jc w:val="both"/>
      </w:pPr>
      <w:r w:rsidRPr="00A83262">
        <w:t>O arquivo deverá obedecer às seguintes características:</w:t>
      </w:r>
    </w:p>
    <w:p w14:paraId="439B22F0" w14:textId="77777777" w:rsidR="00842F45" w:rsidRPr="00A83262" w:rsidRDefault="00842F45" w:rsidP="00842F45">
      <w:pPr>
        <w:jc w:val="both"/>
      </w:pPr>
    </w:p>
    <w:p w14:paraId="319827CE" w14:textId="77777777" w:rsidR="00842F45" w:rsidRPr="00A83262" w:rsidRDefault="00842F45" w:rsidP="00842F45">
      <w:pPr>
        <w:numPr>
          <w:ilvl w:val="0"/>
          <w:numId w:val="13"/>
        </w:numPr>
        <w:jc w:val="both"/>
      </w:pPr>
      <w:r w:rsidRPr="00A83262">
        <w:rPr>
          <w:b/>
        </w:rPr>
        <w:t>Meio</w:t>
      </w:r>
      <w:r w:rsidRPr="00A83262">
        <w:t>: Cartucho, Transmissão (neste caso, a forma da transmissão deverá ser previamente acertada), Interne</w:t>
      </w:r>
      <w:r>
        <w:t xml:space="preserve">t. </w:t>
      </w:r>
    </w:p>
    <w:p w14:paraId="353BE2C7" w14:textId="77777777" w:rsidR="00842F45" w:rsidRPr="00A83262" w:rsidRDefault="00842F45" w:rsidP="00842F45">
      <w:pPr>
        <w:numPr>
          <w:ilvl w:val="0"/>
          <w:numId w:val="13"/>
        </w:numPr>
        <w:jc w:val="both"/>
      </w:pPr>
      <w:r w:rsidRPr="00A83262">
        <w:rPr>
          <w:b/>
        </w:rPr>
        <w:t>Organização</w:t>
      </w:r>
      <w:r w:rsidRPr="00A83262">
        <w:t>: Seqüencial,</w:t>
      </w:r>
    </w:p>
    <w:p w14:paraId="5577B712" w14:textId="77777777" w:rsidR="00842F45" w:rsidRPr="00A83262" w:rsidRDefault="00842F45" w:rsidP="00842F45">
      <w:pPr>
        <w:numPr>
          <w:ilvl w:val="0"/>
          <w:numId w:val="13"/>
        </w:numPr>
        <w:jc w:val="both"/>
      </w:pPr>
      <w:r w:rsidRPr="00A83262">
        <w:rPr>
          <w:b/>
        </w:rPr>
        <w:t>Tamanho do registro</w:t>
      </w:r>
      <w:r w:rsidRPr="00A83262">
        <w:t>: 150 bytes,</w:t>
      </w:r>
    </w:p>
    <w:p w14:paraId="6CB71204" w14:textId="77777777" w:rsidR="00842F45" w:rsidRPr="00A83262" w:rsidRDefault="00842F45" w:rsidP="00842F45">
      <w:pPr>
        <w:numPr>
          <w:ilvl w:val="0"/>
          <w:numId w:val="13"/>
        </w:numPr>
        <w:jc w:val="both"/>
      </w:pPr>
      <w:r w:rsidRPr="00A83262">
        <w:rPr>
          <w:b/>
        </w:rPr>
        <w:t>Blocagem</w:t>
      </w:r>
      <w:r w:rsidRPr="00A83262">
        <w:t>: 20 registros por bloco - 3000 bytes,</w:t>
      </w:r>
    </w:p>
    <w:p w14:paraId="463B138C" w14:textId="77777777" w:rsidR="00842F45" w:rsidRPr="00A83262" w:rsidRDefault="00842F45" w:rsidP="00842F45">
      <w:pPr>
        <w:numPr>
          <w:ilvl w:val="0"/>
          <w:numId w:val="13"/>
        </w:numPr>
        <w:jc w:val="both"/>
      </w:pPr>
      <w:r w:rsidRPr="00A83262">
        <w:rPr>
          <w:b/>
        </w:rPr>
        <w:t>Label</w:t>
      </w:r>
      <w:r w:rsidRPr="00A83262">
        <w:t>: no Label (sem Tape Mark no início e obrigatório no final do arquivo),</w:t>
      </w:r>
    </w:p>
    <w:p w14:paraId="6369B182" w14:textId="77777777" w:rsidR="00842F45" w:rsidRPr="00A83262" w:rsidRDefault="00842F45" w:rsidP="00842F45">
      <w:pPr>
        <w:numPr>
          <w:ilvl w:val="0"/>
          <w:numId w:val="13"/>
        </w:numPr>
        <w:jc w:val="both"/>
      </w:pPr>
      <w:r w:rsidRPr="00A83262">
        <w:rPr>
          <w:b/>
        </w:rPr>
        <w:t>Codificação</w:t>
      </w:r>
      <w:r w:rsidRPr="00A83262">
        <w:t>: será utilizado o conjunto de caracteres “EBCDIC”</w:t>
      </w:r>
    </w:p>
    <w:p w14:paraId="68CBA549" w14:textId="77777777" w:rsidR="00842F45" w:rsidRPr="00A83262" w:rsidRDefault="00842F45" w:rsidP="00842F45">
      <w:pPr>
        <w:jc w:val="both"/>
      </w:pPr>
    </w:p>
    <w:p w14:paraId="6790D249" w14:textId="77777777" w:rsidR="00842F45" w:rsidRPr="00A83262" w:rsidRDefault="00842F45" w:rsidP="00842F45">
      <w:pPr>
        <w:jc w:val="both"/>
      </w:pPr>
    </w:p>
    <w:p w14:paraId="39E02285" w14:textId="77777777" w:rsidR="00842F45" w:rsidRPr="00A83262" w:rsidRDefault="00842F45" w:rsidP="00842F45">
      <w:pPr>
        <w:jc w:val="both"/>
        <w:rPr>
          <w:sz w:val="24"/>
        </w:rPr>
      </w:pPr>
      <w:r w:rsidRPr="00A83262">
        <w:rPr>
          <w:sz w:val="24"/>
        </w:rPr>
        <w:t>8.2 NORMALIZAÇÃO DOS CAMPOS</w:t>
      </w:r>
    </w:p>
    <w:p w14:paraId="669926A6" w14:textId="77777777" w:rsidR="00842F45" w:rsidRPr="00A83262" w:rsidRDefault="00842F45" w:rsidP="00842F45">
      <w:pPr>
        <w:jc w:val="both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842F45" w:rsidRPr="00A83262" w14:paraId="255DA26D" w14:textId="77777777" w:rsidTr="003A226A">
        <w:tc>
          <w:tcPr>
            <w:tcW w:w="1418" w:type="dxa"/>
          </w:tcPr>
          <w:p w14:paraId="1C6CA272" w14:textId="77777777" w:rsidR="00842F45" w:rsidRPr="00A83262" w:rsidRDefault="00842F45" w:rsidP="00F526AC">
            <w:pPr>
              <w:jc w:val="both"/>
            </w:pPr>
            <w:r w:rsidRPr="00A83262">
              <w:t>Numéricos</w:t>
            </w:r>
          </w:p>
        </w:tc>
        <w:tc>
          <w:tcPr>
            <w:tcW w:w="8505" w:type="dxa"/>
          </w:tcPr>
          <w:p w14:paraId="0EA0B7B9" w14:textId="77777777" w:rsidR="00842F45" w:rsidRPr="00A83262" w:rsidRDefault="00842F45" w:rsidP="00F526AC">
            <w:pPr>
              <w:jc w:val="both"/>
            </w:pPr>
            <w:r w:rsidRPr="00A83262">
              <w:t>Alinhados à Direita, com zeros à esquerda.</w:t>
            </w:r>
          </w:p>
          <w:p w14:paraId="46B4F28C" w14:textId="77777777" w:rsidR="00842F45" w:rsidRPr="00A83262" w:rsidRDefault="00842F45" w:rsidP="00F526AC">
            <w:pPr>
              <w:jc w:val="both"/>
            </w:pPr>
            <w:r w:rsidRPr="00A83262">
              <w:t>Os campos não utilizados deverão conter zeros.</w:t>
            </w:r>
          </w:p>
          <w:p w14:paraId="26C9C37F" w14:textId="77777777" w:rsidR="00842F45" w:rsidRPr="00A83262" w:rsidRDefault="00842F45" w:rsidP="00F526AC">
            <w:pPr>
              <w:jc w:val="both"/>
            </w:pPr>
          </w:p>
        </w:tc>
      </w:tr>
      <w:tr w:rsidR="00842F45" w:rsidRPr="00A83262" w14:paraId="5CA7219C" w14:textId="77777777" w:rsidTr="003A226A">
        <w:tc>
          <w:tcPr>
            <w:tcW w:w="1418" w:type="dxa"/>
          </w:tcPr>
          <w:p w14:paraId="142CE76C" w14:textId="77777777" w:rsidR="00842F45" w:rsidRPr="00A83262" w:rsidRDefault="00842F45" w:rsidP="00F526AC">
            <w:pPr>
              <w:jc w:val="both"/>
            </w:pPr>
            <w:r w:rsidRPr="00A83262">
              <w:t>Alfanuméricos</w:t>
            </w:r>
          </w:p>
        </w:tc>
        <w:tc>
          <w:tcPr>
            <w:tcW w:w="8505" w:type="dxa"/>
          </w:tcPr>
          <w:p w14:paraId="19B6DA13" w14:textId="77777777" w:rsidR="00842F45" w:rsidRPr="00A83262" w:rsidRDefault="00842F45" w:rsidP="00F526AC">
            <w:pPr>
              <w:jc w:val="both"/>
            </w:pPr>
            <w:r w:rsidRPr="00A83262">
              <w:t>Alinhados à Esquerda, com “brancos” à direita.</w:t>
            </w:r>
          </w:p>
          <w:p w14:paraId="16D8DB74" w14:textId="77777777" w:rsidR="00842F45" w:rsidRPr="00A83262" w:rsidRDefault="00842F45" w:rsidP="00F526AC">
            <w:pPr>
              <w:jc w:val="both"/>
            </w:pPr>
            <w:r w:rsidRPr="00A83262">
              <w:t>Se a informação utilizada for menor que o tamanho físico do campo, este deverá ser preenchido com “brancos” a partir da primeira posição não utilizada.</w:t>
            </w:r>
          </w:p>
          <w:p w14:paraId="0B86F16D" w14:textId="77777777" w:rsidR="009C7C0C" w:rsidRDefault="00842F45" w:rsidP="00F526AC">
            <w:pPr>
              <w:jc w:val="both"/>
            </w:pPr>
            <w:r w:rsidRPr="00A83262">
              <w:t>Os campos não utilizados deverão conter “brancos”.</w:t>
            </w:r>
          </w:p>
          <w:p w14:paraId="1867AEBC" w14:textId="265BE195" w:rsidR="003A226A" w:rsidRPr="00A83262" w:rsidRDefault="003A226A" w:rsidP="00F526AC">
            <w:pPr>
              <w:jc w:val="both"/>
            </w:pPr>
          </w:p>
        </w:tc>
      </w:tr>
      <w:tr w:rsidR="003A226A" w:rsidRPr="00A83262" w14:paraId="3CF4DBE9" w14:textId="77777777" w:rsidTr="003A226A">
        <w:tc>
          <w:tcPr>
            <w:tcW w:w="1418" w:type="dxa"/>
          </w:tcPr>
          <w:p w14:paraId="36EF7FFE" w14:textId="6C41EF67" w:rsidR="003A226A" w:rsidRPr="00A83262" w:rsidRDefault="003A226A" w:rsidP="00F526AC">
            <w:pPr>
              <w:jc w:val="both"/>
            </w:pPr>
            <w:r>
              <w:t>CNPJ Alfanumérico</w:t>
            </w:r>
          </w:p>
        </w:tc>
        <w:tc>
          <w:tcPr>
            <w:tcW w:w="8505" w:type="dxa"/>
          </w:tcPr>
          <w:p w14:paraId="3862AFA8" w14:textId="77777777" w:rsidR="003A226A" w:rsidRPr="00A83262" w:rsidRDefault="003A226A" w:rsidP="003A226A">
            <w:pPr>
              <w:jc w:val="both"/>
            </w:pPr>
            <w:r w:rsidRPr="00A83262">
              <w:t>Alinhados à Direita, com zeros à esquerda.</w:t>
            </w:r>
          </w:p>
          <w:p w14:paraId="3CF98A5C" w14:textId="77777777" w:rsidR="003A226A" w:rsidRPr="00A83262" w:rsidRDefault="003A226A" w:rsidP="003A226A">
            <w:pPr>
              <w:jc w:val="both"/>
            </w:pPr>
            <w:r w:rsidRPr="00A83262">
              <w:t>Os campos não utilizados deverão conter zeros.</w:t>
            </w:r>
          </w:p>
          <w:p w14:paraId="1D0DFECE" w14:textId="77777777" w:rsidR="003A226A" w:rsidRPr="00A83262" w:rsidRDefault="003A226A" w:rsidP="00F526AC">
            <w:pPr>
              <w:jc w:val="both"/>
            </w:pPr>
          </w:p>
        </w:tc>
      </w:tr>
      <w:tr w:rsidR="003A226A" w:rsidRPr="00A83262" w14:paraId="7832FEE4" w14:textId="77777777" w:rsidTr="003A226A">
        <w:tc>
          <w:tcPr>
            <w:tcW w:w="1418" w:type="dxa"/>
          </w:tcPr>
          <w:p w14:paraId="18A54088" w14:textId="77777777" w:rsidR="003A226A" w:rsidRPr="00A83262" w:rsidRDefault="003A226A" w:rsidP="00F526AC">
            <w:pPr>
              <w:jc w:val="both"/>
            </w:pPr>
          </w:p>
        </w:tc>
        <w:tc>
          <w:tcPr>
            <w:tcW w:w="8505" w:type="dxa"/>
          </w:tcPr>
          <w:p w14:paraId="16A94E71" w14:textId="77777777" w:rsidR="003A226A" w:rsidRPr="00A83262" w:rsidRDefault="003A226A" w:rsidP="00F526AC">
            <w:pPr>
              <w:jc w:val="both"/>
            </w:pPr>
          </w:p>
        </w:tc>
      </w:tr>
    </w:tbl>
    <w:p w14:paraId="12C14A2C" w14:textId="77777777" w:rsidR="00842F45" w:rsidRPr="00A83262" w:rsidRDefault="00842F45" w:rsidP="00842F45">
      <w:pPr>
        <w:jc w:val="both"/>
      </w:pPr>
    </w:p>
    <w:p w14:paraId="1C472E10" w14:textId="77777777" w:rsidR="00842F45" w:rsidRPr="00A83262" w:rsidRDefault="00842F45" w:rsidP="00842F45">
      <w:pPr>
        <w:jc w:val="both"/>
      </w:pPr>
    </w:p>
    <w:p w14:paraId="71BED880" w14:textId="77777777" w:rsidR="00842F45" w:rsidRPr="00A83262" w:rsidRDefault="00842F45" w:rsidP="00842F45">
      <w:pPr>
        <w:jc w:val="both"/>
        <w:rPr>
          <w:sz w:val="24"/>
        </w:rPr>
      </w:pPr>
      <w:r w:rsidRPr="00A83262">
        <w:rPr>
          <w:sz w:val="24"/>
        </w:rPr>
        <w:t>8.3 ESTRUTURA DO ARQUIVO</w:t>
      </w:r>
    </w:p>
    <w:p w14:paraId="4184ABA6" w14:textId="77777777" w:rsidR="00842F45" w:rsidRPr="00A83262" w:rsidRDefault="00842F45" w:rsidP="00842F45">
      <w:pPr>
        <w:jc w:val="both"/>
      </w:pPr>
    </w:p>
    <w:p w14:paraId="19B9D09B" w14:textId="5673721B" w:rsidR="00842F45" w:rsidRPr="00A83262" w:rsidRDefault="00842F45" w:rsidP="00842F45">
      <w:pPr>
        <w:jc w:val="both"/>
      </w:pPr>
      <w:r w:rsidRPr="00A83262">
        <w:t xml:space="preserve">O Arquivo deverá sempre obedecer a seguinte </w:t>
      </w:r>
      <w:r w:rsidR="00315D65" w:rsidRPr="00A83262">
        <w:t>estrutura:</w:t>
      </w:r>
    </w:p>
    <w:p w14:paraId="088480DC" w14:textId="77777777" w:rsidR="00842F45" w:rsidRPr="00A83262" w:rsidRDefault="00842F45" w:rsidP="00842F45">
      <w:pPr>
        <w:jc w:val="both"/>
      </w:pPr>
    </w:p>
    <w:p w14:paraId="5E503463" w14:textId="77777777" w:rsidR="00842F45" w:rsidRPr="00A83262" w:rsidRDefault="00842F45" w:rsidP="00842F45">
      <w:pPr>
        <w:numPr>
          <w:ilvl w:val="0"/>
          <w:numId w:val="14"/>
        </w:numPr>
        <w:jc w:val="both"/>
        <w:rPr>
          <w:b/>
        </w:rPr>
      </w:pPr>
      <w:r w:rsidRPr="00A83262">
        <w:rPr>
          <w:b/>
        </w:rPr>
        <w:t>Header</w:t>
      </w:r>
      <w:r w:rsidRPr="00A83262">
        <w:t>: primeiro registro físico do arquivo - Registro “A”,</w:t>
      </w:r>
    </w:p>
    <w:p w14:paraId="45F6AA35" w14:textId="77777777" w:rsidR="00842F45" w:rsidRPr="00A83262" w:rsidRDefault="00842F45" w:rsidP="00842F45">
      <w:pPr>
        <w:jc w:val="both"/>
        <w:rPr>
          <w:b/>
        </w:rPr>
      </w:pPr>
    </w:p>
    <w:p w14:paraId="22EC90D7" w14:textId="1FE998E1" w:rsidR="00842F45" w:rsidRPr="00A83262" w:rsidRDefault="00842F45" w:rsidP="00842F45">
      <w:pPr>
        <w:numPr>
          <w:ilvl w:val="0"/>
          <w:numId w:val="15"/>
        </w:numPr>
        <w:jc w:val="both"/>
        <w:rPr>
          <w:b/>
        </w:rPr>
      </w:pPr>
      <w:r w:rsidRPr="00A83262">
        <w:rPr>
          <w:b/>
        </w:rPr>
        <w:t>Detalhe</w:t>
      </w:r>
      <w:r w:rsidRPr="00A83262">
        <w:t xml:space="preserve">: registros </w:t>
      </w:r>
      <w:r w:rsidR="00315D65" w:rsidRPr="00A83262">
        <w:t>subsequentes</w:t>
      </w:r>
      <w:r w:rsidRPr="00A83262">
        <w:t>, podendo ser (dependendo da origem) - Registros “B”, “C”, “D”, “E”, “F”, “H”, “J”, “T” ou “X”,  e</w:t>
      </w:r>
    </w:p>
    <w:p w14:paraId="687D5CEC" w14:textId="77777777" w:rsidR="00842F45" w:rsidRPr="00A83262" w:rsidRDefault="00842F45" w:rsidP="00842F45">
      <w:pPr>
        <w:jc w:val="both"/>
        <w:rPr>
          <w:b/>
        </w:rPr>
      </w:pPr>
    </w:p>
    <w:p w14:paraId="2C62BB41" w14:textId="77777777" w:rsidR="00842F45" w:rsidRPr="00A83262" w:rsidRDefault="00842F45" w:rsidP="00842F45">
      <w:pPr>
        <w:numPr>
          <w:ilvl w:val="0"/>
          <w:numId w:val="16"/>
        </w:numPr>
        <w:jc w:val="both"/>
        <w:rPr>
          <w:b/>
        </w:rPr>
      </w:pPr>
      <w:r w:rsidRPr="00A83262">
        <w:rPr>
          <w:b/>
        </w:rPr>
        <w:t>Trailler</w:t>
      </w:r>
      <w:r w:rsidRPr="00A83262">
        <w:t>: último registro físico do arquivo - Registro “Z”.</w:t>
      </w:r>
    </w:p>
    <w:p w14:paraId="62B66735" w14:textId="77777777" w:rsidR="00842F45" w:rsidRPr="00A83262" w:rsidRDefault="00842F45" w:rsidP="00842F45">
      <w:pPr>
        <w:jc w:val="both"/>
      </w:pPr>
    </w:p>
    <w:p w14:paraId="0AA237BF" w14:textId="77777777" w:rsidR="00842F45" w:rsidRPr="00A83262" w:rsidRDefault="00842F45" w:rsidP="00842F45">
      <w:pPr>
        <w:jc w:val="both"/>
      </w:pPr>
    </w:p>
    <w:p w14:paraId="0C41458D" w14:textId="77777777" w:rsidR="00842F45" w:rsidRPr="00A83262" w:rsidRDefault="00842F45" w:rsidP="00842F45">
      <w:pPr>
        <w:jc w:val="both"/>
        <w:rPr>
          <w:sz w:val="24"/>
        </w:rPr>
      </w:pPr>
      <w:r w:rsidRPr="00A83262">
        <w:rPr>
          <w:sz w:val="24"/>
        </w:rPr>
        <w:t>8.4 PRAZO DE RETENÇÃO</w:t>
      </w:r>
    </w:p>
    <w:p w14:paraId="3F15D750" w14:textId="77777777" w:rsidR="00842F45" w:rsidRPr="00A83262" w:rsidRDefault="00842F45" w:rsidP="00842F45">
      <w:pPr>
        <w:jc w:val="both"/>
      </w:pPr>
    </w:p>
    <w:p w14:paraId="43F1EE88" w14:textId="77777777" w:rsidR="00842F45" w:rsidRPr="00A83262" w:rsidRDefault="00842F45" w:rsidP="00842F45">
      <w:pPr>
        <w:jc w:val="both"/>
      </w:pPr>
      <w:r w:rsidRPr="00A83262">
        <w:t>Os Meios Magnéticos</w:t>
      </w:r>
      <w:r>
        <w:t xml:space="preserve"> </w:t>
      </w:r>
      <w:r w:rsidRPr="00A83262">
        <w:t xml:space="preserve">de propriedade do remetente (Remessa: </w:t>
      </w:r>
      <w:r>
        <w:t>Destinatária</w:t>
      </w:r>
      <w:r w:rsidRPr="00A83262">
        <w:t>, e Retorno:</w:t>
      </w:r>
      <w:r>
        <w:t xml:space="preserve"> Depositaria</w:t>
      </w:r>
      <w:r w:rsidRPr="00A83262">
        <w:t>), devem, ser processados e devolvidos, ao seu proprietário, no prazo máximo de 5 (cinco) dias úteis, exatamente como foram gravados, sem qualquer alteração.</w:t>
      </w:r>
    </w:p>
    <w:p w14:paraId="3358A269" w14:textId="77777777" w:rsidR="00842F45" w:rsidRPr="00A83262" w:rsidRDefault="00842F45" w:rsidP="00842F45">
      <w:pPr>
        <w:jc w:val="both"/>
      </w:pPr>
    </w:p>
    <w:p w14:paraId="6A5B692A" w14:textId="77777777" w:rsidR="00842F45" w:rsidRPr="00A83262" w:rsidRDefault="00842F45" w:rsidP="00842F45">
      <w:pPr>
        <w:jc w:val="both"/>
      </w:pPr>
      <w:r w:rsidRPr="00A83262">
        <w:br w:type="page"/>
      </w:r>
    </w:p>
    <w:p w14:paraId="4FDE53FD" w14:textId="77777777" w:rsidR="00842F45" w:rsidRPr="00A83262" w:rsidRDefault="00842F45" w:rsidP="00842F45">
      <w:pPr>
        <w:jc w:val="both"/>
      </w:pPr>
    </w:p>
    <w:p w14:paraId="1F48E1AF" w14:textId="77777777" w:rsidR="00842F45" w:rsidRPr="00A83262" w:rsidRDefault="00842F45" w:rsidP="00842F45">
      <w:pPr>
        <w:jc w:val="both"/>
      </w:pPr>
    </w:p>
    <w:p w14:paraId="4A06C912" w14:textId="77777777" w:rsidR="00842F45" w:rsidRPr="00A83262" w:rsidRDefault="00842F45" w:rsidP="00842F45">
      <w:pPr>
        <w:jc w:val="both"/>
      </w:pPr>
    </w:p>
    <w:p w14:paraId="015C90DC" w14:textId="77777777" w:rsidR="00842F45" w:rsidRPr="00A83262" w:rsidRDefault="00842F45" w:rsidP="00842F45">
      <w:pPr>
        <w:jc w:val="both"/>
      </w:pPr>
    </w:p>
    <w:p w14:paraId="572DE8D0" w14:textId="77777777" w:rsidR="00842F45" w:rsidRPr="00A83262" w:rsidRDefault="00842F45" w:rsidP="00842F45">
      <w:pPr>
        <w:jc w:val="both"/>
      </w:pPr>
    </w:p>
    <w:p w14:paraId="174969CE" w14:textId="77777777" w:rsidR="00842F45" w:rsidRPr="00A83262" w:rsidRDefault="00842F45" w:rsidP="00842F45">
      <w:pPr>
        <w:jc w:val="both"/>
      </w:pPr>
    </w:p>
    <w:p w14:paraId="766CB489" w14:textId="77777777" w:rsidR="00842F45" w:rsidRPr="00A83262" w:rsidRDefault="00842F45" w:rsidP="00842F45">
      <w:pPr>
        <w:jc w:val="both"/>
      </w:pPr>
    </w:p>
    <w:p w14:paraId="4356EE85" w14:textId="77777777" w:rsidR="00842F45" w:rsidRPr="00A83262" w:rsidRDefault="00842F45" w:rsidP="00842F45">
      <w:pPr>
        <w:jc w:val="both"/>
      </w:pPr>
    </w:p>
    <w:p w14:paraId="79093CCE" w14:textId="77777777" w:rsidR="00842F45" w:rsidRPr="00A83262" w:rsidRDefault="00842F45" w:rsidP="00842F45">
      <w:pPr>
        <w:jc w:val="both"/>
      </w:pPr>
    </w:p>
    <w:p w14:paraId="726E9887" w14:textId="77777777" w:rsidR="00842F45" w:rsidRPr="00A83262" w:rsidRDefault="00842F45" w:rsidP="00842F45">
      <w:pPr>
        <w:jc w:val="both"/>
      </w:pPr>
    </w:p>
    <w:p w14:paraId="17DE7040" w14:textId="77777777" w:rsidR="00842F45" w:rsidRPr="00A83262" w:rsidRDefault="00842F45" w:rsidP="00842F45">
      <w:pPr>
        <w:jc w:val="both"/>
      </w:pPr>
    </w:p>
    <w:p w14:paraId="4B850ECE" w14:textId="77777777" w:rsidR="00842F45" w:rsidRPr="00A83262" w:rsidRDefault="00842F45" w:rsidP="00842F45">
      <w:pPr>
        <w:jc w:val="both"/>
      </w:pPr>
    </w:p>
    <w:p w14:paraId="4A95E095" w14:textId="77777777" w:rsidR="00842F45" w:rsidRPr="00A83262" w:rsidRDefault="00842F45" w:rsidP="00842F45">
      <w:pPr>
        <w:jc w:val="both"/>
      </w:pPr>
    </w:p>
    <w:p w14:paraId="72D5959C" w14:textId="77777777" w:rsidR="00842F45" w:rsidRPr="00A83262" w:rsidRDefault="00842F45" w:rsidP="00842F45">
      <w:pPr>
        <w:jc w:val="both"/>
      </w:pPr>
    </w:p>
    <w:p w14:paraId="06D96794" w14:textId="77777777" w:rsidR="00842F45" w:rsidRPr="00A83262" w:rsidRDefault="00842F45" w:rsidP="00842F45">
      <w:pPr>
        <w:jc w:val="both"/>
      </w:pPr>
    </w:p>
    <w:p w14:paraId="5D674D70" w14:textId="77777777" w:rsidR="00842F45" w:rsidRPr="00A83262" w:rsidRDefault="00842F45" w:rsidP="00842F45">
      <w:pPr>
        <w:jc w:val="both"/>
      </w:pPr>
    </w:p>
    <w:p w14:paraId="5F12B620" w14:textId="77777777" w:rsidR="00842F45" w:rsidRPr="00A83262" w:rsidRDefault="00842F45" w:rsidP="00842F45">
      <w:pPr>
        <w:jc w:val="both"/>
      </w:pPr>
    </w:p>
    <w:p w14:paraId="6BE1CDCD" w14:textId="77777777" w:rsidR="00842F45" w:rsidRPr="00A83262" w:rsidRDefault="00842F45" w:rsidP="00842F45">
      <w:pPr>
        <w:jc w:val="both"/>
      </w:pPr>
    </w:p>
    <w:p w14:paraId="50A12C0E" w14:textId="77777777" w:rsidR="00842F45" w:rsidRPr="00A83262" w:rsidRDefault="00842F45" w:rsidP="00842F45">
      <w:pPr>
        <w:jc w:val="both"/>
      </w:pPr>
    </w:p>
    <w:p w14:paraId="5223F538" w14:textId="77777777" w:rsidR="00842F45" w:rsidRPr="00A83262" w:rsidRDefault="00842F45" w:rsidP="00842F45">
      <w:pPr>
        <w:jc w:val="both"/>
      </w:pPr>
    </w:p>
    <w:p w14:paraId="488340E8" w14:textId="77777777" w:rsidR="00842F45" w:rsidRPr="00A83262" w:rsidRDefault="00842F45" w:rsidP="00842F45">
      <w:pPr>
        <w:jc w:val="both"/>
      </w:pPr>
    </w:p>
    <w:p w14:paraId="6E5DDCC5" w14:textId="77777777" w:rsidR="00842F45" w:rsidRPr="00A83262" w:rsidRDefault="00842F45" w:rsidP="00842F45">
      <w:pPr>
        <w:jc w:val="both"/>
      </w:pPr>
    </w:p>
    <w:p w14:paraId="21EB5F43" w14:textId="77777777" w:rsidR="00842F45" w:rsidRPr="00A83262" w:rsidRDefault="00842F45" w:rsidP="00842F45">
      <w:pPr>
        <w:jc w:val="both"/>
      </w:pPr>
    </w:p>
    <w:p w14:paraId="5DB2642E" w14:textId="77777777" w:rsidR="00842F45" w:rsidRPr="00A83262" w:rsidRDefault="00842F45" w:rsidP="00842F45">
      <w:pPr>
        <w:jc w:val="both"/>
      </w:pPr>
    </w:p>
    <w:p w14:paraId="1FBA268F" w14:textId="77777777" w:rsidR="00842F45" w:rsidRPr="00A83262" w:rsidRDefault="00842F45" w:rsidP="00842F45">
      <w:pPr>
        <w:jc w:val="both"/>
      </w:pPr>
    </w:p>
    <w:p w14:paraId="4365FA5D" w14:textId="77777777" w:rsidR="00842F45" w:rsidRPr="00A83262" w:rsidRDefault="00842F45" w:rsidP="00842F45">
      <w:pPr>
        <w:jc w:val="both"/>
      </w:pPr>
    </w:p>
    <w:p w14:paraId="3A42A763" w14:textId="77777777" w:rsidR="00842F45" w:rsidRPr="00A83262" w:rsidRDefault="00842F45" w:rsidP="00842F45">
      <w:pPr>
        <w:jc w:val="both"/>
      </w:pPr>
    </w:p>
    <w:p w14:paraId="2A1C667F" w14:textId="77777777" w:rsidR="00842F45" w:rsidRPr="00A83262" w:rsidRDefault="00842F45" w:rsidP="00842F45">
      <w:pPr>
        <w:pStyle w:val="Ttulo9"/>
      </w:pPr>
      <w:r w:rsidRPr="00A83262">
        <w:lastRenderedPageBreak/>
        <w:t>DESCRIÇÃO DOS REGISTROS</w:t>
      </w:r>
    </w:p>
    <w:p w14:paraId="1E94CE56" w14:textId="77777777" w:rsidR="00842F45" w:rsidRPr="00A83262" w:rsidRDefault="00842F45" w:rsidP="00842F45">
      <w:pPr>
        <w:jc w:val="both"/>
      </w:pPr>
    </w:p>
    <w:p w14:paraId="4DBC758F" w14:textId="77777777" w:rsidR="00842F45" w:rsidRPr="00A83262" w:rsidRDefault="00842F45" w:rsidP="00842F45">
      <w:pPr>
        <w:jc w:val="both"/>
      </w:pPr>
      <w:r w:rsidRPr="00A83262">
        <w:br w:type="page"/>
      </w:r>
    </w:p>
    <w:p w14:paraId="51F6D141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lastRenderedPageBreak/>
        <w:t>9. LAYOUT DOS REGISTROS</w:t>
      </w:r>
    </w:p>
    <w:p w14:paraId="04C69072" w14:textId="77777777" w:rsidR="00842F45" w:rsidRPr="00A83262" w:rsidRDefault="00842F45" w:rsidP="00842F45">
      <w:pPr>
        <w:keepNext/>
        <w:jc w:val="both"/>
        <w:outlineLvl w:val="0"/>
      </w:pPr>
    </w:p>
    <w:p w14:paraId="50A0131F" w14:textId="77777777" w:rsidR="00842F45" w:rsidRPr="00A83262" w:rsidRDefault="00842F45" w:rsidP="00842F45">
      <w:pPr>
        <w:pStyle w:val="Ttulo3"/>
        <w:rPr>
          <w:sz w:val="20"/>
        </w:rPr>
      </w:pPr>
      <w:r w:rsidRPr="00A83262">
        <w:t>9.1 Registro “</w:t>
      </w:r>
      <w:r w:rsidRPr="00A83262">
        <w:rPr>
          <w:b/>
        </w:rPr>
        <w:t>A</w:t>
      </w:r>
      <w:r w:rsidRPr="00A83262">
        <w:t>”  -  Header</w:t>
      </w:r>
    </w:p>
    <w:p w14:paraId="280A5E76" w14:textId="77777777" w:rsidR="00842F45" w:rsidRPr="00A83262" w:rsidRDefault="00842F45" w:rsidP="00842F45">
      <w:pPr>
        <w:jc w:val="both"/>
      </w:pPr>
    </w:p>
    <w:p w14:paraId="30D6924F" w14:textId="77777777" w:rsidR="00842F45" w:rsidRPr="00A83262" w:rsidRDefault="00842F45" w:rsidP="00842F45">
      <w:pPr>
        <w:jc w:val="both"/>
        <w:rPr>
          <w:b/>
        </w:rPr>
      </w:pPr>
      <w:r w:rsidRPr="00A83262">
        <w:rPr>
          <w:b/>
        </w:rPr>
        <w:t>Obrigatório em todos os arquivos.</w:t>
      </w:r>
    </w:p>
    <w:p w14:paraId="32B7B871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270DAD62" w14:textId="77777777" w:rsidTr="00F526AC">
        <w:tc>
          <w:tcPr>
            <w:tcW w:w="2552" w:type="dxa"/>
          </w:tcPr>
          <w:p w14:paraId="4D2B956D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1C10504A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38E4EA9E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41099108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2E620F44" w14:textId="77777777" w:rsidTr="00F526AC">
        <w:tc>
          <w:tcPr>
            <w:tcW w:w="2552" w:type="dxa"/>
          </w:tcPr>
          <w:p w14:paraId="52C15B66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A01-Código do Registro</w:t>
            </w:r>
          </w:p>
        </w:tc>
        <w:tc>
          <w:tcPr>
            <w:tcW w:w="1134" w:type="dxa"/>
          </w:tcPr>
          <w:p w14:paraId="5EDC26E1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3ECC62E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41F9FCBF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A</w:t>
            </w:r>
            <w:r w:rsidRPr="00A83262">
              <w:t>”</w:t>
            </w:r>
          </w:p>
        </w:tc>
      </w:tr>
      <w:tr w:rsidR="00842F45" w:rsidRPr="00A83262" w14:paraId="72143C0A" w14:textId="77777777" w:rsidTr="00F526AC">
        <w:tc>
          <w:tcPr>
            <w:tcW w:w="2552" w:type="dxa"/>
          </w:tcPr>
          <w:p w14:paraId="02F0826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A02-Código de Remessa</w:t>
            </w:r>
          </w:p>
        </w:tc>
        <w:tc>
          <w:tcPr>
            <w:tcW w:w="1134" w:type="dxa"/>
          </w:tcPr>
          <w:p w14:paraId="5FC7E6C3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002</w:t>
            </w:r>
          </w:p>
        </w:tc>
        <w:tc>
          <w:tcPr>
            <w:tcW w:w="1276" w:type="dxa"/>
          </w:tcPr>
          <w:p w14:paraId="12ECA0E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9(001)</w:t>
            </w:r>
          </w:p>
        </w:tc>
        <w:tc>
          <w:tcPr>
            <w:tcW w:w="4961" w:type="dxa"/>
          </w:tcPr>
          <w:p w14:paraId="1AE5BB8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rPr>
                <w:b/>
              </w:rPr>
              <w:t>1</w:t>
            </w:r>
            <w:r w:rsidRPr="00A83262">
              <w:t xml:space="preserve"> = Remessa - Enviado pela </w:t>
            </w:r>
            <w:r>
              <w:t>Destinatária</w:t>
            </w:r>
            <w:r w:rsidRPr="00A83262">
              <w:t xml:space="preserve"> para o </w:t>
            </w:r>
            <w:r>
              <w:t>Depositária</w:t>
            </w:r>
          </w:p>
          <w:p w14:paraId="7A56E175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rPr>
                <w:b/>
              </w:rPr>
              <w:t>2</w:t>
            </w:r>
            <w:r w:rsidRPr="00A83262">
              <w:t xml:space="preserve"> = Retorno - Enviado pel</w:t>
            </w:r>
            <w:r>
              <w:t xml:space="preserve">a Depositária </w:t>
            </w:r>
            <w:r w:rsidRPr="00A83262">
              <w:t xml:space="preserve">para a </w:t>
            </w:r>
            <w:r>
              <w:t>Destinatária</w:t>
            </w:r>
          </w:p>
        </w:tc>
      </w:tr>
      <w:tr w:rsidR="00842F45" w:rsidRPr="00A83262" w14:paraId="4D72702E" w14:textId="77777777" w:rsidTr="00F526AC">
        <w:tc>
          <w:tcPr>
            <w:tcW w:w="2552" w:type="dxa"/>
          </w:tcPr>
          <w:p w14:paraId="0D503343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A03-Código do Convênio</w:t>
            </w:r>
          </w:p>
        </w:tc>
        <w:tc>
          <w:tcPr>
            <w:tcW w:w="1134" w:type="dxa"/>
          </w:tcPr>
          <w:p w14:paraId="58CB4CE8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003  -  022</w:t>
            </w:r>
          </w:p>
        </w:tc>
        <w:tc>
          <w:tcPr>
            <w:tcW w:w="1276" w:type="dxa"/>
          </w:tcPr>
          <w:p w14:paraId="0A5249A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X(020)</w:t>
            </w:r>
          </w:p>
        </w:tc>
        <w:tc>
          <w:tcPr>
            <w:tcW w:w="4961" w:type="dxa"/>
          </w:tcPr>
          <w:p w14:paraId="11DF8E2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rPr>
                <w:b/>
                <w:bCs/>
              </w:rPr>
              <w:t>Código atribuído pe</w:t>
            </w:r>
            <w:r>
              <w:rPr>
                <w:b/>
                <w:bCs/>
              </w:rPr>
              <w:t>la Depositaria,</w:t>
            </w:r>
            <w:r w:rsidRPr="00A83262">
              <w:t xml:space="preserve"> para seu controle interno.</w:t>
            </w:r>
          </w:p>
          <w:p w14:paraId="485DB195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Este código será informado à </w:t>
            </w:r>
            <w:r>
              <w:t>Destinatária</w:t>
            </w:r>
            <w:r w:rsidRPr="00A83262">
              <w:t>, pel</w:t>
            </w:r>
            <w:r>
              <w:t>a Depositária</w:t>
            </w:r>
            <w:r w:rsidRPr="00A83262">
              <w:t>, antes da implantação do serviço de débito automático.</w:t>
            </w:r>
          </w:p>
        </w:tc>
      </w:tr>
      <w:tr w:rsidR="00842F45" w:rsidRPr="00A83262" w14:paraId="75B04A11" w14:textId="77777777" w:rsidTr="00F526AC">
        <w:tc>
          <w:tcPr>
            <w:tcW w:w="2552" w:type="dxa"/>
          </w:tcPr>
          <w:p w14:paraId="3A46606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A04-Nome da </w:t>
            </w:r>
            <w:r>
              <w:t xml:space="preserve">Destinatária </w:t>
            </w:r>
          </w:p>
        </w:tc>
        <w:tc>
          <w:tcPr>
            <w:tcW w:w="1134" w:type="dxa"/>
          </w:tcPr>
          <w:p w14:paraId="38ECA156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023  -  042</w:t>
            </w:r>
          </w:p>
        </w:tc>
        <w:tc>
          <w:tcPr>
            <w:tcW w:w="1276" w:type="dxa"/>
          </w:tcPr>
          <w:p w14:paraId="68F6453E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X(020)</w:t>
            </w:r>
          </w:p>
        </w:tc>
        <w:tc>
          <w:tcPr>
            <w:tcW w:w="4961" w:type="dxa"/>
          </w:tcPr>
          <w:p w14:paraId="4ACB560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Nome da </w:t>
            </w:r>
            <w:r>
              <w:t>Destinatária.</w:t>
            </w:r>
          </w:p>
        </w:tc>
      </w:tr>
      <w:tr w:rsidR="00842F45" w:rsidRPr="00A83262" w14:paraId="0CFB61E1" w14:textId="77777777" w:rsidTr="00F526AC">
        <w:tc>
          <w:tcPr>
            <w:tcW w:w="2552" w:type="dxa"/>
          </w:tcPr>
          <w:p w14:paraId="0716743A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A05-Código d</w:t>
            </w:r>
            <w:r>
              <w:t xml:space="preserve">a Depositaria </w:t>
            </w:r>
          </w:p>
        </w:tc>
        <w:tc>
          <w:tcPr>
            <w:tcW w:w="1134" w:type="dxa"/>
          </w:tcPr>
          <w:p w14:paraId="037586E7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043  -  045</w:t>
            </w:r>
          </w:p>
        </w:tc>
        <w:tc>
          <w:tcPr>
            <w:tcW w:w="1276" w:type="dxa"/>
          </w:tcPr>
          <w:p w14:paraId="4EC4F76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9(003)</w:t>
            </w:r>
          </w:p>
        </w:tc>
        <w:tc>
          <w:tcPr>
            <w:tcW w:w="4961" w:type="dxa"/>
          </w:tcPr>
          <w:p w14:paraId="75530533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Código d</w:t>
            </w:r>
            <w:r>
              <w:t xml:space="preserve">a Depositaria </w:t>
            </w:r>
            <w:r w:rsidRPr="00A83262">
              <w:t>na Câmara de compensação.</w:t>
            </w:r>
          </w:p>
        </w:tc>
      </w:tr>
      <w:tr w:rsidR="00842F45" w:rsidRPr="00A83262" w14:paraId="281DB3A9" w14:textId="77777777" w:rsidTr="00F526AC">
        <w:tc>
          <w:tcPr>
            <w:tcW w:w="2552" w:type="dxa"/>
          </w:tcPr>
          <w:p w14:paraId="22E69B07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A06-Nome d</w:t>
            </w:r>
            <w:r>
              <w:t xml:space="preserve">a Depositaria </w:t>
            </w:r>
          </w:p>
        </w:tc>
        <w:tc>
          <w:tcPr>
            <w:tcW w:w="1134" w:type="dxa"/>
          </w:tcPr>
          <w:p w14:paraId="03D62E6B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046  -  065</w:t>
            </w:r>
          </w:p>
        </w:tc>
        <w:tc>
          <w:tcPr>
            <w:tcW w:w="1276" w:type="dxa"/>
          </w:tcPr>
          <w:p w14:paraId="4ABF6E4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X(020)</w:t>
            </w:r>
          </w:p>
        </w:tc>
        <w:tc>
          <w:tcPr>
            <w:tcW w:w="4961" w:type="dxa"/>
          </w:tcPr>
          <w:p w14:paraId="2CF758F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Nome d</w:t>
            </w:r>
            <w:r>
              <w:t>a Depositaria</w:t>
            </w:r>
            <w:r w:rsidRPr="00A83262">
              <w:t>.</w:t>
            </w:r>
          </w:p>
        </w:tc>
      </w:tr>
      <w:tr w:rsidR="00842F45" w:rsidRPr="00A83262" w14:paraId="281F8BDC" w14:textId="77777777" w:rsidTr="00F526AC">
        <w:tc>
          <w:tcPr>
            <w:tcW w:w="2552" w:type="dxa"/>
          </w:tcPr>
          <w:p w14:paraId="1682146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A07-Data de Geração</w:t>
            </w:r>
          </w:p>
        </w:tc>
        <w:tc>
          <w:tcPr>
            <w:tcW w:w="1134" w:type="dxa"/>
          </w:tcPr>
          <w:p w14:paraId="17550A6F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066  -  073</w:t>
            </w:r>
          </w:p>
        </w:tc>
        <w:tc>
          <w:tcPr>
            <w:tcW w:w="1276" w:type="dxa"/>
          </w:tcPr>
          <w:p w14:paraId="347E107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9(008)</w:t>
            </w:r>
          </w:p>
        </w:tc>
        <w:tc>
          <w:tcPr>
            <w:tcW w:w="4961" w:type="dxa"/>
          </w:tcPr>
          <w:p w14:paraId="6349FA9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Data de geração do arquivo (AAAAMMDD).</w:t>
            </w:r>
          </w:p>
        </w:tc>
      </w:tr>
      <w:tr w:rsidR="00842F45" w:rsidRPr="00A83262" w14:paraId="0306A7A8" w14:textId="77777777" w:rsidTr="00F526AC">
        <w:tc>
          <w:tcPr>
            <w:tcW w:w="2552" w:type="dxa"/>
          </w:tcPr>
          <w:p w14:paraId="5D454D5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A08-Número Seqüencial do Arquivo (NSA)</w:t>
            </w:r>
          </w:p>
        </w:tc>
        <w:tc>
          <w:tcPr>
            <w:tcW w:w="1134" w:type="dxa"/>
          </w:tcPr>
          <w:p w14:paraId="46B3E076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074  -  079</w:t>
            </w:r>
          </w:p>
        </w:tc>
        <w:tc>
          <w:tcPr>
            <w:tcW w:w="1276" w:type="dxa"/>
          </w:tcPr>
          <w:p w14:paraId="7DB6E601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9(006)</w:t>
            </w:r>
          </w:p>
        </w:tc>
        <w:tc>
          <w:tcPr>
            <w:tcW w:w="4961" w:type="dxa"/>
          </w:tcPr>
          <w:p w14:paraId="6CA2BE1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Este número deverá evoluir de 1 em 1, para cada arquivo gerado, e terá uma sequência para </w:t>
            </w:r>
            <w:r>
              <w:t xml:space="preserve">a Depositaria </w:t>
            </w:r>
            <w:r w:rsidRPr="00A83262">
              <w:t>e outra para a</w:t>
            </w:r>
            <w:r>
              <w:t xml:space="preserve"> Destinatária</w:t>
            </w:r>
            <w:r w:rsidRPr="00A83262">
              <w:t>.</w:t>
            </w:r>
          </w:p>
          <w:p w14:paraId="3A630013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OBS.: O NSA deverá ser rigorosamente observado, pois arquivos que não estiverem na seqüência serão rejeitados, implicando no não processamento dos mesmos.</w:t>
            </w:r>
          </w:p>
        </w:tc>
      </w:tr>
      <w:tr w:rsidR="00842F45" w:rsidRPr="00A83262" w14:paraId="344C2521" w14:textId="77777777" w:rsidTr="00F526AC">
        <w:tc>
          <w:tcPr>
            <w:tcW w:w="2552" w:type="dxa"/>
          </w:tcPr>
          <w:p w14:paraId="315A87D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A09-Versão do Layout</w:t>
            </w:r>
          </w:p>
        </w:tc>
        <w:tc>
          <w:tcPr>
            <w:tcW w:w="1134" w:type="dxa"/>
          </w:tcPr>
          <w:p w14:paraId="7919F23C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080  -  081</w:t>
            </w:r>
          </w:p>
        </w:tc>
        <w:tc>
          <w:tcPr>
            <w:tcW w:w="1276" w:type="dxa"/>
          </w:tcPr>
          <w:p w14:paraId="736EE24D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9(002)</w:t>
            </w:r>
          </w:p>
        </w:tc>
        <w:tc>
          <w:tcPr>
            <w:tcW w:w="4961" w:type="dxa"/>
          </w:tcPr>
          <w:p w14:paraId="7FECA392" w14:textId="7EC16A54" w:rsidR="00842F45" w:rsidRPr="007A1E73" w:rsidRDefault="00CC3E54" w:rsidP="00F526AC">
            <w:pPr>
              <w:keepNext/>
              <w:jc w:val="both"/>
              <w:outlineLvl w:val="0"/>
            </w:pPr>
            <w:r>
              <w:rPr>
                <w:b/>
              </w:rPr>
              <w:t>0</w:t>
            </w:r>
            <w:r w:rsidR="009C7C0C">
              <w:rPr>
                <w:b/>
              </w:rPr>
              <w:t>9</w:t>
            </w:r>
            <w:r w:rsidRPr="007A1E73">
              <w:t xml:space="preserve"> (</w:t>
            </w:r>
            <w:r w:rsidR="00842F45" w:rsidRPr="007A1E73">
              <w:t xml:space="preserve">a partir de </w:t>
            </w:r>
            <w:r w:rsidR="009C7C0C">
              <w:t>01</w:t>
            </w:r>
            <w:r w:rsidR="00842F45" w:rsidRPr="007A1E73">
              <w:t>.</w:t>
            </w:r>
            <w:r w:rsidR="009C7C0C">
              <w:t>07</w:t>
            </w:r>
            <w:r w:rsidR="00842F45" w:rsidRPr="007A1E73">
              <w:t>.202</w:t>
            </w:r>
            <w:r w:rsidR="009C7C0C">
              <w:t>6</w:t>
            </w:r>
            <w:r w:rsidR="00842F45" w:rsidRPr="007A1E73">
              <w:t>)</w:t>
            </w:r>
          </w:p>
        </w:tc>
      </w:tr>
      <w:tr w:rsidR="00842F45" w:rsidRPr="00A83262" w14:paraId="0D18998E" w14:textId="77777777" w:rsidTr="00F526AC">
        <w:tc>
          <w:tcPr>
            <w:tcW w:w="2552" w:type="dxa"/>
          </w:tcPr>
          <w:p w14:paraId="68393E06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A10-Identificação do Serviço</w:t>
            </w:r>
          </w:p>
        </w:tc>
        <w:tc>
          <w:tcPr>
            <w:tcW w:w="1134" w:type="dxa"/>
          </w:tcPr>
          <w:p w14:paraId="770D609D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082  -  098</w:t>
            </w:r>
          </w:p>
        </w:tc>
        <w:tc>
          <w:tcPr>
            <w:tcW w:w="1276" w:type="dxa"/>
          </w:tcPr>
          <w:p w14:paraId="5740719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X(017)</w:t>
            </w:r>
          </w:p>
        </w:tc>
        <w:tc>
          <w:tcPr>
            <w:tcW w:w="4961" w:type="dxa"/>
          </w:tcPr>
          <w:p w14:paraId="5E520F0F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DÉBITO AUTOMÁTICO</w:t>
            </w:r>
            <w:r w:rsidRPr="00A83262">
              <w:t>”</w:t>
            </w:r>
          </w:p>
        </w:tc>
      </w:tr>
      <w:tr w:rsidR="00842F45" w:rsidRPr="00A83262" w14:paraId="371C6FF4" w14:textId="77777777" w:rsidTr="00F526AC">
        <w:tc>
          <w:tcPr>
            <w:tcW w:w="2552" w:type="dxa"/>
          </w:tcPr>
          <w:p w14:paraId="03C78DA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A11-Reservado para o futuro</w:t>
            </w:r>
          </w:p>
        </w:tc>
        <w:tc>
          <w:tcPr>
            <w:tcW w:w="1134" w:type="dxa"/>
          </w:tcPr>
          <w:p w14:paraId="19928BA0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099  -  150</w:t>
            </w:r>
          </w:p>
        </w:tc>
        <w:tc>
          <w:tcPr>
            <w:tcW w:w="1276" w:type="dxa"/>
          </w:tcPr>
          <w:p w14:paraId="26033CF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X(052)</w:t>
            </w:r>
          </w:p>
        </w:tc>
        <w:tc>
          <w:tcPr>
            <w:tcW w:w="4961" w:type="dxa"/>
          </w:tcPr>
          <w:p w14:paraId="6545856C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brancos</w:t>
            </w:r>
          </w:p>
        </w:tc>
      </w:tr>
    </w:tbl>
    <w:p w14:paraId="58FFB6CF" w14:textId="77777777" w:rsidR="00842F45" w:rsidRPr="00A83262" w:rsidRDefault="00842F45" w:rsidP="00842F45">
      <w:pPr>
        <w:keepNext/>
        <w:jc w:val="both"/>
        <w:outlineLvl w:val="0"/>
      </w:pPr>
    </w:p>
    <w:p w14:paraId="651514DD" w14:textId="77777777" w:rsidR="00842F45" w:rsidRPr="00A83262" w:rsidRDefault="00842F45" w:rsidP="00842F45">
      <w:pPr>
        <w:jc w:val="both"/>
      </w:pPr>
    </w:p>
    <w:p w14:paraId="74CE512D" w14:textId="77777777" w:rsidR="00842F45" w:rsidRPr="00A83262" w:rsidRDefault="00842F45" w:rsidP="00842F45">
      <w:pPr>
        <w:jc w:val="both"/>
      </w:pPr>
    </w:p>
    <w:p w14:paraId="2A0D24F5" w14:textId="77777777" w:rsidR="00842F45" w:rsidRPr="00A83262" w:rsidRDefault="00842F45" w:rsidP="00842F45">
      <w:pPr>
        <w:jc w:val="both"/>
      </w:pPr>
    </w:p>
    <w:p w14:paraId="554F9D59" w14:textId="77777777" w:rsidR="00842F45" w:rsidRPr="00A83262" w:rsidRDefault="00842F45" w:rsidP="00842F45">
      <w:pPr>
        <w:jc w:val="both"/>
      </w:pPr>
    </w:p>
    <w:p w14:paraId="6A545112" w14:textId="77777777" w:rsidR="00842F45" w:rsidRPr="00A83262" w:rsidRDefault="00842F45" w:rsidP="00842F45">
      <w:pPr>
        <w:jc w:val="both"/>
      </w:pPr>
    </w:p>
    <w:p w14:paraId="3FB71567" w14:textId="77777777" w:rsidR="00842F45" w:rsidRPr="00A83262" w:rsidRDefault="00842F45" w:rsidP="00842F45">
      <w:pPr>
        <w:jc w:val="both"/>
      </w:pPr>
    </w:p>
    <w:p w14:paraId="6DBCDF8A" w14:textId="77777777" w:rsidR="00842F45" w:rsidRPr="00A83262" w:rsidRDefault="00842F45" w:rsidP="00842F45">
      <w:pPr>
        <w:jc w:val="both"/>
      </w:pPr>
    </w:p>
    <w:p w14:paraId="01D8AA25" w14:textId="77777777" w:rsidR="00842F45" w:rsidRPr="00A83262" w:rsidRDefault="00842F45" w:rsidP="00842F45">
      <w:pPr>
        <w:jc w:val="both"/>
      </w:pPr>
    </w:p>
    <w:p w14:paraId="70040E67" w14:textId="77777777" w:rsidR="00842F45" w:rsidRPr="00A83262" w:rsidRDefault="00842F45" w:rsidP="00842F45">
      <w:pPr>
        <w:jc w:val="both"/>
      </w:pPr>
    </w:p>
    <w:p w14:paraId="66A971C4" w14:textId="77777777" w:rsidR="00842F45" w:rsidRPr="00A83262" w:rsidRDefault="00842F45" w:rsidP="00842F45">
      <w:pPr>
        <w:jc w:val="both"/>
      </w:pPr>
    </w:p>
    <w:p w14:paraId="0D7E4FC9" w14:textId="77777777" w:rsidR="00842F45" w:rsidRPr="00A83262" w:rsidRDefault="00842F45" w:rsidP="00842F45">
      <w:pPr>
        <w:jc w:val="both"/>
      </w:pPr>
    </w:p>
    <w:p w14:paraId="41C794DB" w14:textId="77777777" w:rsidR="00842F45" w:rsidRPr="00A83262" w:rsidRDefault="00842F45" w:rsidP="00842F45">
      <w:pPr>
        <w:jc w:val="both"/>
      </w:pPr>
    </w:p>
    <w:p w14:paraId="20A6704D" w14:textId="77777777" w:rsidR="00842F45" w:rsidRPr="00A83262" w:rsidRDefault="00842F45" w:rsidP="00842F45">
      <w:pPr>
        <w:jc w:val="both"/>
      </w:pPr>
    </w:p>
    <w:p w14:paraId="2C2EEC2D" w14:textId="77777777" w:rsidR="00842F45" w:rsidRPr="00A83262" w:rsidRDefault="00842F45" w:rsidP="00842F45">
      <w:pPr>
        <w:jc w:val="both"/>
      </w:pPr>
    </w:p>
    <w:p w14:paraId="1F2748A6" w14:textId="77777777" w:rsidR="00842F45" w:rsidRPr="00A83262" w:rsidRDefault="00842F45" w:rsidP="00842F45">
      <w:pPr>
        <w:jc w:val="both"/>
      </w:pPr>
    </w:p>
    <w:p w14:paraId="411ADB07" w14:textId="77777777" w:rsidR="00842F45" w:rsidRPr="00A83262" w:rsidRDefault="00842F45" w:rsidP="00842F45">
      <w:pPr>
        <w:jc w:val="both"/>
      </w:pPr>
    </w:p>
    <w:p w14:paraId="3E516366" w14:textId="77777777" w:rsidR="00842F45" w:rsidRPr="00A83262" w:rsidRDefault="00842F45" w:rsidP="00842F45">
      <w:pPr>
        <w:jc w:val="both"/>
      </w:pPr>
    </w:p>
    <w:p w14:paraId="535F2150" w14:textId="77777777" w:rsidR="00842F45" w:rsidRPr="00A83262" w:rsidRDefault="00842F45" w:rsidP="00842F45">
      <w:pPr>
        <w:jc w:val="both"/>
      </w:pPr>
    </w:p>
    <w:p w14:paraId="038DCB10" w14:textId="77777777" w:rsidR="00842F45" w:rsidRPr="00A83262" w:rsidRDefault="00842F45" w:rsidP="00842F45">
      <w:pPr>
        <w:jc w:val="both"/>
      </w:pPr>
    </w:p>
    <w:p w14:paraId="71B3E5D9" w14:textId="77777777" w:rsidR="00842F45" w:rsidRPr="00A83262" w:rsidRDefault="00842F45" w:rsidP="00842F45">
      <w:pPr>
        <w:jc w:val="both"/>
      </w:pPr>
    </w:p>
    <w:p w14:paraId="1D85A926" w14:textId="77777777" w:rsidR="00842F45" w:rsidRPr="00A83262" w:rsidRDefault="00842F45" w:rsidP="00842F45">
      <w:pPr>
        <w:jc w:val="both"/>
      </w:pPr>
    </w:p>
    <w:p w14:paraId="2BB6DF43" w14:textId="77777777" w:rsidR="00842F45" w:rsidRPr="00A83262" w:rsidRDefault="00842F45" w:rsidP="00842F45">
      <w:pPr>
        <w:jc w:val="both"/>
      </w:pPr>
    </w:p>
    <w:p w14:paraId="219FD99E" w14:textId="77777777" w:rsidR="00842F45" w:rsidRPr="00A83262" w:rsidRDefault="00842F45" w:rsidP="00842F45">
      <w:pPr>
        <w:jc w:val="both"/>
      </w:pPr>
    </w:p>
    <w:p w14:paraId="0C6C58CB" w14:textId="77777777" w:rsidR="00842F45" w:rsidRPr="00A83262" w:rsidRDefault="00842F45" w:rsidP="00842F45">
      <w:pPr>
        <w:jc w:val="both"/>
      </w:pPr>
    </w:p>
    <w:p w14:paraId="339727C8" w14:textId="77777777" w:rsidR="00842F45" w:rsidRPr="00A83262" w:rsidRDefault="00842F45" w:rsidP="00842F45">
      <w:pPr>
        <w:jc w:val="both"/>
      </w:pPr>
    </w:p>
    <w:p w14:paraId="48DDFACC" w14:textId="77777777" w:rsidR="00842F45" w:rsidRPr="00A83262" w:rsidRDefault="00842F45" w:rsidP="00842F45">
      <w:pPr>
        <w:jc w:val="both"/>
      </w:pPr>
    </w:p>
    <w:p w14:paraId="06EB4778" w14:textId="77777777" w:rsidR="00842F45" w:rsidRPr="00A83262" w:rsidRDefault="00842F45" w:rsidP="00842F45">
      <w:pPr>
        <w:jc w:val="both"/>
      </w:pPr>
    </w:p>
    <w:p w14:paraId="0B217487" w14:textId="77777777" w:rsidR="00842F45" w:rsidRPr="00A83262" w:rsidRDefault="00842F45" w:rsidP="00842F45">
      <w:pPr>
        <w:jc w:val="both"/>
      </w:pPr>
    </w:p>
    <w:p w14:paraId="1D801FC9" w14:textId="77777777" w:rsidR="00842F45" w:rsidRPr="00A83262" w:rsidRDefault="00842F45" w:rsidP="00842F45">
      <w:pPr>
        <w:jc w:val="both"/>
      </w:pPr>
    </w:p>
    <w:p w14:paraId="57501319" w14:textId="77777777" w:rsidR="00842F45" w:rsidRPr="00A83262" w:rsidRDefault="00842F45" w:rsidP="00842F45">
      <w:pPr>
        <w:jc w:val="both"/>
      </w:pPr>
    </w:p>
    <w:p w14:paraId="35F97EF3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t>9. LAYOUT DOS REGISTROS  -  Continuação</w:t>
      </w:r>
    </w:p>
    <w:p w14:paraId="3F87F416" w14:textId="77777777" w:rsidR="00842F45" w:rsidRPr="00A83262" w:rsidRDefault="00842F45" w:rsidP="00842F45">
      <w:pPr>
        <w:keepNext/>
        <w:jc w:val="both"/>
        <w:outlineLvl w:val="0"/>
      </w:pPr>
    </w:p>
    <w:p w14:paraId="5DABD897" w14:textId="77777777" w:rsidR="00842F45" w:rsidRPr="00A83262" w:rsidRDefault="00842F45" w:rsidP="00842F45">
      <w:pPr>
        <w:pStyle w:val="Ttulo3"/>
        <w:rPr>
          <w:sz w:val="20"/>
        </w:rPr>
      </w:pPr>
      <w:r w:rsidRPr="00A83262">
        <w:t>9.2 Registro “</w:t>
      </w:r>
      <w:r w:rsidRPr="00A83262">
        <w:rPr>
          <w:b/>
        </w:rPr>
        <w:t>B</w:t>
      </w:r>
      <w:r w:rsidRPr="00A83262">
        <w:t xml:space="preserve">”  -  </w:t>
      </w:r>
      <w:r>
        <w:t>Cancelamento</w:t>
      </w:r>
      <w:r w:rsidRPr="00A83262">
        <w:t xml:space="preserve"> de Débito Automático</w:t>
      </w:r>
    </w:p>
    <w:p w14:paraId="24A10893" w14:textId="77777777" w:rsidR="00842F45" w:rsidRPr="00A83262" w:rsidRDefault="00842F45" w:rsidP="00842F45">
      <w:pPr>
        <w:jc w:val="both"/>
      </w:pPr>
    </w:p>
    <w:p w14:paraId="50D2C292" w14:textId="77777777" w:rsidR="00842F45" w:rsidRPr="00A83262" w:rsidRDefault="00842F45" w:rsidP="00842F45">
      <w:pPr>
        <w:jc w:val="both"/>
      </w:pPr>
      <w:r w:rsidRPr="00A83262">
        <w:lastRenderedPageBreak/>
        <w:t xml:space="preserve">Gerado </w:t>
      </w:r>
      <w:r>
        <w:t>pela Instituição Depositária</w:t>
      </w:r>
      <w:r w:rsidRPr="00A83262">
        <w:t xml:space="preserve"> para a </w:t>
      </w:r>
      <w:r>
        <w:t>Instituição Destinatária</w:t>
      </w:r>
      <w:r w:rsidRPr="00A83262">
        <w:t>, para cada exclusão, de optante pelo débito automático.</w:t>
      </w:r>
    </w:p>
    <w:p w14:paraId="407F4CB5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6D30AB71" w14:textId="77777777" w:rsidTr="00F526AC">
        <w:tc>
          <w:tcPr>
            <w:tcW w:w="2552" w:type="dxa"/>
          </w:tcPr>
          <w:p w14:paraId="6EAE8448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3815B7C4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3437AC8D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56E36899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37B8350A" w14:textId="77777777" w:rsidTr="00F526AC">
        <w:tc>
          <w:tcPr>
            <w:tcW w:w="2552" w:type="dxa"/>
          </w:tcPr>
          <w:p w14:paraId="7F2E038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B01-Código do Registro</w:t>
            </w:r>
          </w:p>
        </w:tc>
        <w:tc>
          <w:tcPr>
            <w:tcW w:w="1134" w:type="dxa"/>
          </w:tcPr>
          <w:p w14:paraId="234A97C8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001  -  001</w:t>
            </w:r>
          </w:p>
        </w:tc>
        <w:tc>
          <w:tcPr>
            <w:tcW w:w="1276" w:type="dxa"/>
          </w:tcPr>
          <w:p w14:paraId="7FAD949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X(001)</w:t>
            </w:r>
          </w:p>
        </w:tc>
        <w:tc>
          <w:tcPr>
            <w:tcW w:w="4961" w:type="dxa"/>
          </w:tcPr>
          <w:p w14:paraId="412B5DB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“</w:t>
            </w:r>
            <w:r w:rsidRPr="007A1E73">
              <w:rPr>
                <w:b/>
              </w:rPr>
              <w:t>B</w:t>
            </w:r>
            <w:r w:rsidRPr="007A1E73">
              <w:t>”</w:t>
            </w:r>
          </w:p>
        </w:tc>
      </w:tr>
      <w:tr w:rsidR="00842F45" w:rsidRPr="00A83262" w14:paraId="3AB1DD2B" w14:textId="77777777" w:rsidTr="00F526AC">
        <w:tc>
          <w:tcPr>
            <w:tcW w:w="2552" w:type="dxa"/>
          </w:tcPr>
          <w:p w14:paraId="30D7938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 xml:space="preserve">B02-Identificação do Cliente na Destinatária </w:t>
            </w:r>
          </w:p>
        </w:tc>
        <w:tc>
          <w:tcPr>
            <w:tcW w:w="1134" w:type="dxa"/>
          </w:tcPr>
          <w:p w14:paraId="594291A8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002  -  026</w:t>
            </w:r>
          </w:p>
        </w:tc>
        <w:tc>
          <w:tcPr>
            <w:tcW w:w="1276" w:type="dxa"/>
          </w:tcPr>
          <w:p w14:paraId="69DAB30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X(025)</w:t>
            </w:r>
          </w:p>
        </w:tc>
        <w:tc>
          <w:tcPr>
            <w:tcW w:w="4961" w:type="dxa"/>
          </w:tcPr>
          <w:p w14:paraId="0613A51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Esta identificação deverá ser a mesma enviada pela Destinatária no cadastramento via registro E</w:t>
            </w:r>
          </w:p>
        </w:tc>
      </w:tr>
      <w:tr w:rsidR="00842F45" w:rsidRPr="00A83262" w14:paraId="7336518B" w14:textId="77777777" w:rsidTr="00F526AC">
        <w:tc>
          <w:tcPr>
            <w:tcW w:w="2552" w:type="dxa"/>
          </w:tcPr>
          <w:p w14:paraId="547E84B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B03-Agência para Débito</w:t>
            </w:r>
          </w:p>
        </w:tc>
        <w:tc>
          <w:tcPr>
            <w:tcW w:w="1134" w:type="dxa"/>
          </w:tcPr>
          <w:p w14:paraId="14B69FB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027  -  030</w:t>
            </w:r>
          </w:p>
        </w:tc>
        <w:tc>
          <w:tcPr>
            <w:tcW w:w="1276" w:type="dxa"/>
          </w:tcPr>
          <w:p w14:paraId="3D195E7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X(004)</w:t>
            </w:r>
          </w:p>
        </w:tc>
        <w:tc>
          <w:tcPr>
            <w:tcW w:w="4961" w:type="dxa"/>
          </w:tcPr>
          <w:p w14:paraId="114A875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Identificação da Agência na Depositaria onde será efetuado o Débito Automático</w:t>
            </w:r>
          </w:p>
        </w:tc>
      </w:tr>
      <w:tr w:rsidR="00842F45" w:rsidRPr="00A83262" w14:paraId="5FF801BA" w14:textId="77777777" w:rsidTr="00F526AC">
        <w:tc>
          <w:tcPr>
            <w:tcW w:w="2552" w:type="dxa"/>
          </w:tcPr>
          <w:p w14:paraId="05E32BE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 xml:space="preserve">B04-Identificação do Cliente na Destinatária </w:t>
            </w:r>
          </w:p>
        </w:tc>
        <w:tc>
          <w:tcPr>
            <w:tcW w:w="1134" w:type="dxa"/>
          </w:tcPr>
          <w:p w14:paraId="7717C754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031  -  050</w:t>
            </w:r>
          </w:p>
        </w:tc>
        <w:tc>
          <w:tcPr>
            <w:tcW w:w="1276" w:type="dxa"/>
          </w:tcPr>
          <w:p w14:paraId="6646EB3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X(020)</w:t>
            </w:r>
          </w:p>
        </w:tc>
        <w:tc>
          <w:tcPr>
            <w:tcW w:w="4961" w:type="dxa"/>
          </w:tcPr>
          <w:p w14:paraId="49BB313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 xml:space="preserve">Identificação utilizada pelo Destinatária para efetuar o cancelamento do débito. </w:t>
            </w:r>
          </w:p>
          <w:p w14:paraId="2D5CE633" w14:textId="77777777" w:rsidR="00842F45" w:rsidRPr="007A1E73" w:rsidRDefault="00842F45" w:rsidP="00F526AC">
            <w:pPr>
              <w:keepNext/>
              <w:jc w:val="both"/>
              <w:outlineLvl w:val="0"/>
            </w:pPr>
          </w:p>
        </w:tc>
      </w:tr>
      <w:tr w:rsidR="00842F45" w:rsidRPr="00A83262" w14:paraId="18792CF6" w14:textId="77777777" w:rsidTr="00F526AC">
        <w:tc>
          <w:tcPr>
            <w:tcW w:w="2552" w:type="dxa"/>
          </w:tcPr>
          <w:p w14:paraId="4867162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B05-Data da Opção/Exclusão</w:t>
            </w:r>
          </w:p>
        </w:tc>
        <w:tc>
          <w:tcPr>
            <w:tcW w:w="1134" w:type="dxa"/>
          </w:tcPr>
          <w:p w14:paraId="35CAEC35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051  -  058</w:t>
            </w:r>
          </w:p>
        </w:tc>
        <w:tc>
          <w:tcPr>
            <w:tcW w:w="1276" w:type="dxa"/>
          </w:tcPr>
          <w:p w14:paraId="44D46CA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9(008)</w:t>
            </w:r>
          </w:p>
        </w:tc>
        <w:tc>
          <w:tcPr>
            <w:tcW w:w="4961" w:type="dxa"/>
          </w:tcPr>
          <w:p w14:paraId="2458C30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 xml:space="preserve">Conterá: </w:t>
            </w:r>
          </w:p>
          <w:p w14:paraId="7C3F534F" w14:textId="77777777" w:rsidR="00842F45" w:rsidRPr="007A1E73" w:rsidRDefault="00842F45" w:rsidP="00F526AC">
            <w:pPr>
              <w:keepNext/>
              <w:numPr>
                <w:ilvl w:val="0"/>
                <w:numId w:val="2"/>
              </w:numPr>
              <w:jc w:val="both"/>
              <w:outlineLvl w:val="0"/>
            </w:pPr>
            <w:r w:rsidRPr="007A1E73">
              <w:t xml:space="preserve">Data de Exclusão, se Código de Movimento igual a </w:t>
            </w:r>
            <w:r w:rsidRPr="007A1E73">
              <w:rPr>
                <w:b/>
              </w:rPr>
              <w:t>1</w:t>
            </w:r>
            <w:r w:rsidRPr="007A1E73">
              <w:t>,</w:t>
            </w:r>
          </w:p>
          <w:p w14:paraId="246C077F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5F68481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Formato AAAAMMDD</w:t>
            </w:r>
          </w:p>
          <w:p w14:paraId="3EA3441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A Destinatária deverá validar esta data antes da atualização do seu cadastro. Quando o movimento for de inclusão, e o cliente já estiver cadastrado em débito automático, este registro só deverá ser aceito caso esta data seja mais recente do que a opção que consta no cadastro da Destinatária.</w:t>
            </w:r>
          </w:p>
        </w:tc>
      </w:tr>
      <w:tr w:rsidR="00842F45" w:rsidRPr="00A83262" w14:paraId="1A4857A4" w14:textId="77777777" w:rsidTr="00F526AC">
        <w:tc>
          <w:tcPr>
            <w:tcW w:w="2552" w:type="dxa"/>
          </w:tcPr>
          <w:p w14:paraId="7BBE88B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B06-Reservado para o futuro</w:t>
            </w:r>
          </w:p>
        </w:tc>
        <w:tc>
          <w:tcPr>
            <w:tcW w:w="1134" w:type="dxa"/>
          </w:tcPr>
          <w:p w14:paraId="578FF341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059  -  149</w:t>
            </w:r>
          </w:p>
        </w:tc>
        <w:tc>
          <w:tcPr>
            <w:tcW w:w="1276" w:type="dxa"/>
          </w:tcPr>
          <w:p w14:paraId="4873DA8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X(101)</w:t>
            </w:r>
          </w:p>
        </w:tc>
        <w:tc>
          <w:tcPr>
            <w:tcW w:w="4961" w:type="dxa"/>
          </w:tcPr>
          <w:p w14:paraId="1F94608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brancos</w:t>
            </w:r>
          </w:p>
        </w:tc>
      </w:tr>
      <w:tr w:rsidR="00842F45" w:rsidRPr="00A83262" w14:paraId="0EA0918C" w14:textId="77777777" w:rsidTr="00F526AC">
        <w:tc>
          <w:tcPr>
            <w:tcW w:w="2552" w:type="dxa"/>
          </w:tcPr>
          <w:p w14:paraId="6456E95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B07-Código do Movimento</w:t>
            </w:r>
          </w:p>
        </w:tc>
        <w:tc>
          <w:tcPr>
            <w:tcW w:w="1134" w:type="dxa"/>
          </w:tcPr>
          <w:p w14:paraId="7541D836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150  -  150</w:t>
            </w:r>
          </w:p>
        </w:tc>
        <w:tc>
          <w:tcPr>
            <w:tcW w:w="1276" w:type="dxa"/>
          </w:tcPr>
          <w:p w14:paraId="7A107F4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65EEF9B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rPr>
                <w:b/>
              </w:rPr>
              <w:t>1</w:t>
            </w:r>
            <w:r w:rsidRPr="007A1E73">
              <w:t xml:space="preserve"> = Exclusão de optante pelo débito automático</w:t>
            </w:r>
          </w:p>
          <w:p w14:paraId="1BEDD8BD" w14:textId="77777777" w:rsidR="00842F45" w:rsidRPr="007A1E73" w:rsidRDefault="00842F45" w:rsidP="00F526AC">
            <w:pPr>
              <w:keepNext/>
              <w:jc w:val="both"/>
              <w:outlineLvl w:val="0"/>
            </w:pPr>
          </w:p>
        </w:tc>
      </w:tr>
    </w:tbl>
    <w:p w14:paraId="40FC54E4" w14:textId="77777777" w:rsidR="00842F45" w:rsidRPr="00A83262" w:rsidRDefault="00842F45" w:rsidP="00842F45">
      <w:pPr>
        <w:keepNext/>
        <w:jc w:val="both"/>
        <w:outlineLvl w:val="0"/>
      </w:pPr>
    </w:p>
    <w:p w14:paraId="2B518F0A" w14:textId="77777777" w:rsidR="00842F45" w:rsidRDefault="00842F45" w:rsidP="00842F45">
      <w:pPr>
        <w:keepNext/>
        <w:jc w:val="both"/>
        <w:outlineLvl w:val="0"/>
      </w:pPr>
    </w:p>
    <w:p w14:paraId="72E92ECC" w14:textId="77777777" w:rsidR="00842F45" w:rsidRPr="00A83262" w:rsidRDefault="00842F45" w:rsidP="00842F45">
      <w:pPr>
        <w:keepNext/>
        <w:jc w:val="both"/>
        <w:outlineLvl w:val="0"/>
      </w:pPr>
    </w:p>
    <w:p w14:paraId="76B542D7" w14:textId="77777777" w:rsidR="00842F45" w:rsidRPr="00A83262" w:rsidRDefault="00842F45" w:rsidP="00842F45">
      <w:pPr>
        <w:jc w:val="both"/>
      </w:pPr>
      <w:r w:rsidRPr="00A83262">
        <w:br w:type="page"/>
      </w:r>
    </w:p>
    <w:p w14:paraId="22D22054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lastRenderedPageBreak/>
        <w:t>9. LAYOUT DOS REGISTROS  -  Continuação</w:t>
      </w:r>
    </w:p>
    <w:p w14:paraId="722EF17B" w14:textId="77777777" w:rsidR="00842F45" w:rsidRPr="00A83262" w:rsidRDefault="00842F45" w:rsidP="00842F45">
      <w:pPr>
        <w:keepNext/>
        <w:jc w:val="both"/>
        <w:outlineLvl w:val="0"/>
      </w:pPr>
    </w:p>
    <w:p w14:paraId="0DF2FA04" w14:textId="77777777" w:rsidR="00842F45" w:rsidRPr="00A83262" w:rsidRDefault="00842F45" w:rsidP="00842F45">
      <w:pPr>
        <w:pStyle w:val="Ttulo3"/>
        <w:rPr>
          <w:sz w:val="20"/>
        </w:rPr>
      </w:pPr>
      <w:r w:rsidRPr="00A83262">
        <w:t>9.3 Registro “</w:t>
      </w:r>
      <w:r w:rsidRPr="00A83262">
        <w:rPr>
          <w:b/>
        </w:rPr>
        <w:t>C</w:t>
      </w:r>
      <w:r w:rsidRPr="00A83262">
        <w:t xml:space="preserve">” -  Ocorrências </w:t>
      </w:r>
      <w:r>
        <w:t xml:space="preserve">de Cancelamento </w:t>
      </w:r>
      <w:r w:rsidRPr="00A83262">
        <w:t>do Débito Automático</w:t>
      </w:r>
    </w:p>
    <w:p w14:paraId="3D6E2885" w14:textId="77777777" w:rsidR="00842F45" w:rsidRPr="00A83262" w:rsidRDefault="00842F45" w:rsidP="00842F45">
      <w:pPr>
        <w:jc w:val="both"/>
      </w:pPr>
    </w:p>
    <w:p w14:paraId="46155194" w14:textId="3E1D000D" w:rsidR="00842F45" w:rsidRPr="00A83262" w:rsidRDefault="00842F45" w:rsidP="00842F45">
      <w:pPr>
        <w:jc w:val="both"/>
      </w:pPr>
      <w:r w:rsidRPr="00A83262">
        <w:t xml:space="preserve">Gerado </w:t>
      </w:r>
      <w:r>
        <w:t xml:space="preserve">opcionalmente </w:t>
      </w:r>
      <w:r w:rsidRPr="00A83262">
        <w:t xml:space="preserve">pela </w:t>
      </w:r>
      <w:r>
        <w:t xml:space="preserve">Instituição Destinatária </w:t>
      </w:r>
      <w:r w:rsidRPr="00A83262">
        <w:t xml:space="preserve">para </w:t>
      </w:r>
      <w:r>
        <w:t>a Instituição Depositaria,</w:t>
      </w:r>
      <w:r w:rsidRPr="00A83262">
        <w:t xml:space="preserve"> somente para cada “</w:t>
      </w:r>
      <w:r>
        <w:t>cancelamento</w:t>
      </w:r>
      <w:r w:rsidRPr="00A83262">
        <w:t xml:space="preserve">” (registro “B”), enviado </w:t>
      </w:r>
      <w:r>
        <w:t>pela Instituição Depositaria,</w:t>
      </w:r>
      <w:r w:rsidRPr="00A83262">
        <w:t xml:space="preserve"> que for recusado</w:t>
      </w:r>
      <w:r>
        <w:t xml:space="preserve"> pela </w:t>
      </w:r>
      <w:r w:rsidR="00315D65">
        <w:t>Destinatária.</w:t>
      </w:r>
      <w:r w:rsidRPr="00A83262">
        <w:t xml:space="preserve"> </w:t>
      </w:r>
      <w:smartTag w:uri="urn:schemas-microsoft-com:office:smarttags" w:element="PersonName">
        <w:smartTagPr>
          <w:attr w:name="ProductID" w:val="EM HIPￓTESE ALGUMA DEVE"/>
        </w:smartTagPr>
        <w:r w:rsidRPr="00A83262">
          <w:t>EM HIPÓTESE ALGUMA DEVE</w:t>
        </w:r>
      </w:smartTag>
      <w:r w:rsidRPr="00A83262">
        <w:t xml:space="preserve"> SER GERADO PARA OS REGISTROS ACEITOS.</w:t>
      </w:r>
    </w:p>
    <w:p w14:paraId="3AE77DBF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7C5A9F15" w14:textId="77777777" w:rsidTr="00F526AC">
        <w:tc>
          <w:tcPr>
            <w:tcW w:w="2552" w:type="dxa"/>
          </w:tcPr>
          <w:p w14:paraId="5DCFE034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0AD9003D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41EAD35D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68BB8142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740E115D" w14:textId="77777777" w:rsidTr="00F526AC">
        <w:tc>
          <w:tcPr>
            <w:tcW w:w="2552" w:type="dxa"/>
          </w:tcPr>
          <w:p w14:paraId="3B95EE3A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C01-Código do Registro</w:t>
            </w:r>
          </w:p>
        </w:tc>
        <w:tc>
          <w:tcPr>
            <w:tcW w:w="1134" w:type="dxa"/>
          </w:tcPr>
          <w:p w14:paraId="01E0FBD1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2F29451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5D4D284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C</w:t>
            </w:r>
            <w:r w:rsidRPr="00A83262">
              <w:t>”</w:t>
            </w:r>
          </w:p>
        </w:tc>
      </w:tr>
      <w:tr w:rsidR="00842F45" w:rsidRPr="00A83262" w14:paraId="5DDFC163" w14:textId="77777777" w:rsidTr="00F526AC">
        <w:tc>
          <w:tcPr>
            <w:tcW w:w="2552" w:type="dxa"/>
          </w:tcPr>
          <w:p w14:paraId="5ABD0F2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C02-Identificação do Cliente na </w:t>
            </w:r>
            <w:r>
              <w:t>Destinatária</w:t>
            </w:r>
          </w:p>
        </w:tc>
        <w:tc>
          <w:tcPr>
            <w:tcW w:w="1134" w:type="dxa"/>
          </w:tcPr>
          <w:p w14:paraId="21FA1FA9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026</w:t>
            </w:r>
          </w:p>
        </w:tc>
        <w:tc>
          <w:tcPr>
            <w:tcW w:w="1276" w:type="dxa"/>
          </w:tcPr>
          <w:p w14:paraId="139D527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X(025)</w:t>
            </w:r>
          </w:p>
        </w:tc>
        <w:tc>
          <w:tcPr>
            <w:tcW w:w="4961" w:type="dxa"/>
          </w:tcPr>
          <w:p w14:paraId="157252D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 conteúdo deverá ser idêntico ao anteriormente enviado pel</w:t>
            </w:r>
            <w:r>
              <w:t>a Depositária</w:t>
            </w:r>
            <w:r w:rsidRPr="00A83262">
              <w:t>, no registro tipo “B”</w:t>
            </w:r>
          </w:p>
        </w:tc>
      </w:tr>
      <w:tr w:rsidR="00842F45" w:rsidRPr="00A83262" w14:paraId="3ABD6F82" w14:textId="77777777" w:rsidTr="00F526AC">
        <w:tc>
          <w:tcPr>
            <w:tcW w:w="2552" w:type="dxa"/>
          </w:tcPr>
          <w:p w14:paraId="6C0AEC4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C03-Agência para Débito</w:t>
            </w:r>
          </w:p>
        </w:tc>
        <w:tc>
          <w:tcPr>
            <w:tcW w:w="1134" w:type="dxa"/>
          </w:tcPr>
          <w:p w14:paraId="7A171630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027  -  030</w:t>
            </w:r>
          </w:p>
        </w:tc>
        <w:tc>
          <w:tcPr>
            <w:tcW w:w="1276" w:type="dxa"/>
          </w:tcPr>
          <w:p w14:paraId="62BB2AD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X(004)</w:t>
            </w:r>
          </w:p>
        </w:tc>
        <w:tc>
          <w:tcPr>
            <w:tcW w:w="4961" w:type="dxa"/>
          </w:tcPr>
          <w:p w14:paraId="4167809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conteúdo deverá ser idêntico ao anteriormente enviado pela Depositária, no registro tipo “B”</w:t>
            </w:r>
          </w:p>
        </w:tc>
      </w:tr>
      <w:tr w:rsidR="00842F45" w:rsidRPr="00A83262" w14:paraId="042836F0" w14:textId="77777777" w:rsidTr="00F526AC">
        <w:tc>
          <w:tcPr>
            <w:tcW w:w="2552" w:type="dxa"/>
          </w:tcPr>
          <w:p w14:paraId="106BA6B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C04-Identificação do Cliente na Depositária</w:t>
            </w:r>
          </w:p>
        </w:tc>
        <w:tc>
          <w:tcPr>
            <w:tcW w:w="1134" w:type="dxa"/>
          </w:tcPr>
          <w:p w14:paraId="0CE7A82E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031  -  050</w:t>
            </w:r>
          </w:p>
        </w:tc>
        <w:tc>
          <w:tcPr>
            <w:tcW w:w="1276" w:type="dxa"/>
          </w:tcPr>
          <w:p w14:paraId="2E2B9D3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X(020)</w:t>
            </w:r>
          </w:p>
        </w:tc>
        <w:tc>
          <w:tcPr>
            <w:tcW w:w="4961" w:type="dxa"/>
          </w:tcPr>
          <w:p w14:paraId="5A3A284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conteúdo deverá ser idêntico ao anteriormente enviado pela Depositária, no registro tipo “B”</w:t>
            </w:r>
          </w:p>
        </w:tc>
      </w:tr>
      <w:tr w:rsidR="00842F45" w:rsidRPr="00A83262" w14:paraId="4F97665F" w14:textId="77777777" w:rsidTr="00F526AC">
        <w:tc>
          <w:tcPr>
            <w:tcW w:w="2552" w:type="dxa"/>
          </w:tcPr>
          <w:p w14:paraId="15D0546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C05-Ocorrência 1</w:t>
            </w:r>
          </w:p>
        </w:tc>
        <w:tc>
          <w:tcPr>
            <w:tcW w:w="1134" w:type="dxa"/>
          </w:tcPr>
          <w:p w14:paraId="7443BF1F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051  -  090</w:t>
            </w:r>
          </w:p>
        </w:tc>
        <w:tc>
          <w:tcPr>
            <w:tcW w:w="1276" w:type="dxa"/>
          </w:tcPr>
          <w:p w14:paraId="66080D2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X(040)</w:t>
            </w:r>
          </w:p>
        </w:tc>
        <w:tc>
          <w:tcPr>
            <w:tcW w:w="4961" w:type="dxa"/>
          </w:tcPr>
          <w:p w14:paraId="5DEEA6E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Mensagem explicativa da “recusa”, pela Destinatária. Por Exemplo:</w:t>
            </w:r>
          </w:p>
          <w:p w14:paraId="2785DC2A" w14:textId="77777777" w:rsidR="00842F45" w:rsidRPr="007A1E73" w:rsidRDefault="00842F45" w:rsidP="00F526AC">
            <w:pPr>
              <w:keepNext/>
              <w:numPr>
                <w:ilvl w:val="0"/>
                <w:numId w:val="3"/>
              </w:numPr>
              <w:jc w:val="both"/>
              <w:outlineLvl w:val="0"/>
            </w:pPr>
            <w:r w:rsidRPr="007A1E73">
              <w:t>Identificação do cliente não localizada / inexistente</w:t>
            </w:r>
          </w:p>
          <w:p w14:paraId="555BEE7B" w14:textId="77777777" w:rsidR="00842F45" w:rsidRPr="007A1E73" w:rsidRDefault="00842F45" w:rsidP="00F526AC">
            <w:pPr>
              <w:keepNext/>
              <w:numPr>
                <w:ilvl w:val="0"/>
                <w:numId w:val="3"/>
              </w:numPr>
              <w:jc w:val="both"/>
              <w:outlineLvl w:val="0"/>
            </w:pPr>
            <w:r w:rsidRPr="007A1E73">
              <w:t>Restrição de cancelamento pela Destinatária</w:t>
            </w:r>
          </w:p>
          <w:p w14:paraId="42D8B981" w14:textId="77777777" w:rsidR="00842F45" w:rsidRPr="007A1E73" w:rsidRDefault="00842F45" w:rsidP="00F526AC">
            <w:pPr>
              <w:keepNext/>
              <w:numPr>
                <w:ilvl w:val="0"/>
                <w:numId w:val="3"/>
              </w:numPr>
              <w:jc w:val="both"/>
              <w:outlineLvl w:val="0"/>
            </w:pPr>
            <w:r w:rsidRPr="007A1E73">
              <w:t>Cliente cancelado em outra depositaria com data posterior</w:t>
            </w:r>
          </w:p>
          <w:p w14:paraId="0F515505" w14:textId="77777777" w:rsidR="00842F45" w:rsidRPr="007A1E73" w:rsidRDefault="00842F45" w:rsidP="00F526AC">
            <w:pPr>
              <w:keepNext/>
              <w:numPr>
                <w:ilvl w:val="0"/>
                <w:numId w:val="3"/>
              </w:numPr>
              <w:jc w:val="both"/>
              <w:outlineLvl w:val="0"/>
            </w:pPr>
            <w:r w:rsidRPr="007A1E73">
              <w:t>Operadora invalida</w:t>
            </w:r>
          </w:p>
          <w:p w14:paraId="3E375B69" w14:textId="77777777" w:rsidR="00842F45" w:rsidRPr="007A1E73" w:rsidRDefault="00842F45" w:rsidP="00F526AC">
            <w:pPr>
              <w:keepNext/>
              <w:numPr>
                <w:ilvl w:val="0"/>
                <w:numId w:val="3"/>
              </w:numPr>
              <w:jc w:val="both"/>
              <w:outlineLvl w:val="0"/>
            </w:pPr>
            <w:r w:rsidRPr="007A1E73">
              <w:t xml:space="preserve">Cliente desativado no cadastro da Destinatária </w:t>
            </w:r>
          </w:p>
          <w:p w14:paraId="6CBAA6A1" w14:textId="77777777" w:rsidR="00842F45" w:rsidRPr="007A1E73" w:rsidRDefault="00842F45" w:rsidP="00F526AC">
            <w:pPr>
              <w:keepNext/>
              <w:jc w:val="both"/>
              <w:outlineLvl w:val="0"/>
            </w:pPr>
          </w:p>
        </w:tc>
      </w:tr>
      <w:tr w:rsidR="00842F45" w:rsidRPr="00A83262" w14:paraId="675B3C08" w14:textId="77777777" w:rsidTr="00F526AC">
        <w:tc>
          <w:tcPr>
            <w:tcW w:w="2552" w:type="dxa"/>
          </w:tcPr>
          <w:p w14:paraId="7E3F3C5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C06-Ocorrência 2</w:t>
            </w:r>
          </w:p>
        </w:tc>
        <w:tc>
          <w:tcPr>
            <w:tcW w:w="1134" w:type="dxa"/>
          </w:tcPr>
          <w:p w14:paraId="5AFA38FB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091  -  130</w:t>
            </w:r>
          </w:p>
        </w:tc>
        <w:tc>
          <w:tcPr>
            <w:tcW w:w="1276" w:type="dxa"/>
          </w:tcPr>
          <w:p w14:paraId="4C68E6B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X(040)</w:t>
            </w:r>
          </w:p>
        </w:tc>
        <w:tc>
          <w:tcPr>
            <w:tcW w:w="4961" w:type="dxa"/>
          </w:tcPr>
          <w:p w14:paraId="6F6741F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Complemento da mensagem explicativa da “recusa”</w:t>
            </w:r>
          </w:p>
        </w:tc>
      </w:tr>
      <w:tr w:rsidR="00842F45" w:rsidRPr="00A83262" w14:paraId="1D664DF8" w14:textId="77777777" w:rsidTr="00F526AC">
        <w:tc>
          <w:tcPr>
            <w:tcW w:w="2552" w:type="dxa"/>
          </w:tcPr>
          <w:p w14:paraId="321AF6D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C07-Reservado para o futuro</w:t>
            </w:r>
          </w:p>
        </w:tc>
        <w:tc>
          <w:tcPr>
            <w:tcW w:w="1134" w:type="dxa"/>
          </w:tcPr>
          <w:p w14:paraId="4F7D7512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131  -  149</w:t>
            </w:r>
          </w:p>
        </w:tc>
        <w:tc>
          <w:tcPr>
            <w:tcW w:w="1276" w:type="dxa"/>
          </w:tcPr>
          <w:p w14:paraId="1B0105E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X(019)</w:t>
            </w:r>
          </w:p>
        </w:tc>
        <w:tc>
          <w:tcPr>
            <w:tcW w:w="4961" w:type="dxa"/>
          </w:tcPr>
          <w:p w14:paraId="114BA0D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Brancos</w:t>
            </w:r>
          </w:p>
        </w:tc>
      </w:tr>
      <w:tr w:rsidR="00842F45" w:rsidRPr="00A83262" w14:paraId="39D0F2D1" w14:textId="77777777" w:rsidTr="00F526AC">
        <w:tc>
          <w:tcPr>
            <w:tcW w:w="2552" w:type="dxa"/>
          </w:tcPr>
          <w:p w14:paraId="78C9F23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C08-Código do Movimento</w:t>
            </w:r>
          </w:p>
        </w:tc>
        <w:tc>
          <w:tcPr>
            <w:tcW w:w="1134" w:type="dxa"/>
          </w:tcPr>
          <w:p w14:paraId="765E20FD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150  -  150</w:t>
            </w:r>
          </w:p>
        </w:tc>
        <w:tc>
          <w:tcPr>
            <w:tcW w:w="1276" w:type="dxa"/>
          </w:tcPr>
          <w:p w14:paraId="1424713D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5518F73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conteúdo deverá ser idêntico ao anteriormente enviado pela Depositaria, no registro tipo “B”</w:t>
            </w:r>
          </w:p>
        </w:tc>
      </w:tr>
    </w:tbl>
    <w:p w14:paraId="1FFFFCBE" w14:textId="77777777" w:rsidR="00842F45" w:rsidRPr="00A83262" w:rsidRDefault="00842F45" w:rsidP="00842F45">
      <w:pPr>
        <w:keepNext/>
        <w:jc w:val="both"/>
        <w:outlineLvl w:val="0"/>
      </w:pPr>
    </w:p>
    <w:p w14:paraId="3A8FBD12" w14:textId="76B539A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br w:type="page"/>
        <w:t>9. LAYOUT DOS REGISTROS -  Continuação</w:t>
      </w:r>
    </w:p>
    <w:p w14:paraId="37553049" w14:textId="77777777" w:rsidR="00842F45" w:rsidRPr="00A83262" w:rsidRDefault="00842F45" w:rsidP="00842F45">
      <w:pPr>
        <w:keepNext/>
        <w:jc w:val="both"/>
        <w:outlineLvl w:val="0"/>
      </w:pPr>
    </w:p>
    <w:p w14:paraId="5A2A24B4" w14:textId="16DD46F4" w:rsidR="00842F45" w:rsidRPr="00A83262" w:rsidRDefault="00842F45" w:rsidP="00842F45">
      <w:pPr>
        <w:pStyle w:val="Ttulo3"/>
        <w:rPr>
          <w:sz w:val="20"/>
        </w:rPr>
      </w:pPr>
      <w:r w:rsidRPr="00A83262">
        <w:t>9.4 Registro “</w:t>
      </w:r>
      <w:r w:rsidRPr="00A83262">
        <w:rPr>
          <w:b/>
        </w:rPr>
        <w:t>D</w:t>
      </w:r>
      <w:r w:rsidRPr="00A83262">
        <w:t xml:space="preserve">” </w:t>
      </w:r>
      <w:r w:rsidR="00315D65" w:rsidRPr="00A83262">
        <w:t>- Alteração</w:t>
      </w:r>
      <w:r w:rsidRPr="00A83262">
        <w:t xml:space="preserve"> </w:t>
      </w:r>
      <w:r>
        <w:t xml:space="preserve">e Cancelamento </w:t>
      </w:r>
      <w:r w:rsidRPr="00A83262">
        <w:t>d</w:t>
      </w:r>
      <w:r>
        <w:t>o Cadastro</w:t>
      </w:r>
      <w:r w:rsidRPr="00A83262">
        <w:t xml:space="preserve"> do Cliente</w:t>
      </w:r>
      <w:r>
        <w:t>/Operação</w:t>
      </w:r>
      <w:r w:rsidRPr="00A83262">
        <w:t xml:space="preserve"> na </w:t>
      </w:r>
      <w:r>
        <w:t>Depositária</w:t>
      </w:r>
    </w:p>
    <w:p w14:paraId="1DCEF279" w14:textId="77777777" w:rsidR="00842F45" w:rsidRPr="00A83262" w:rsidRDefault="00842F45" w:rsidP="00842F45">
      <w:pPr>
        <w:jc w:val="both"/>
      </w:pPr>
    </w:p>
    <w:p w14:paraId="2738C0B5" w14:textId="77777777" w:rsidR="00842F45" w:rsidRPr="00A83262" w:rsidRDefault="00842F45" w:rsidP="00842F45">
      <w:r w:rsidRPr="00A83262">
        <w:t xml:space="preserve">Gerado pela </w:t>
      </w:r>
      <w:r>
        <w:t>Instituição Destinatária</w:t>
      </w:r>
      <w:r w:rsidRPr="00A83262">
        <w:t xml:space="preserve"> para </w:t>
      </w:r>
      <w:r>
        <w:t>a Instituição Depositária</w:t>
      </w:r>
      <w:r w:rsidRPr="00A83262">
        <w:t>, obrigatoriamente, nas seguintes situações:</w:t>
      </w:r>
    </w:p>
    <w:p w14:paraId="4745B4CC" w14:textId="77777777" w:rsidR="00842F45" w:rsidRPr="00A83262" w:rsidRDefault="00842F45" w:rsidP="00842F45">
      <w:pPr>
        <w:jc w:val="both"/>
      </w:pPr>
    </w:p>
    <w:p w14:paraId="5835D62B" w14:textId="6021B76C" w:rsidR="00842F45" w:rsidRPr="00A83262" w:rsidRDefault="00842F45" w:rsidP="00842F45">
      <w:pPr>
        <w:numPr>
          <w:ilvl w:val="0"/>
          <w:numId w:val="4"/>
        </w:numPr>
        <w:jc w:val="both"/>
      </w:pPr>
      <w:r w:rsidRPr="00A83262">
        <w:t xml:space="preserve">Necessidade de alteração, por parte da </w:t>
      </w:r>
      <w:r>
        <w:t>Instituição Destinatária</w:t>
      </w:r>
      <w:r w:rsidRPr="00A83262">
        <w:t>, da</w:t>
      </w:r>
      <w:r>
        <w:t xml:space="preserve">s informações cadastrais parametrizáveis, sendo elas: </w:t>
      </w:r>
      <w:r w:rsidRPr="00A83262">
        <w:t xml:space="preserve"> “Identificação do </w:t>
      </w:r>
      <w:r>
        <w:t>c</w:t>
      </w:r>
      <w:r w:rsidRPr="00A83262">
        <w:t xml:space="preserve">liente na </w:t>
      </w:r>
      <w:r>
        <w:t>Destinatária”, “Data de vencimento da autorização”, “Opção de uso do cheque especial” e “Opção de débito parcial ou integral após o vencimento”</w:t>
      </w:r>
      <w:r w:rsidRPr="00A83262">
        <w:t xml:space="preserve">. Em cada registro será informado o par: </w:t>
      </w:r>
      <w:r>
        <w:t>Valor anterior</w:t>
      </w:r>
      <w:r w:rsidRPr="00A83262">
        <w:t xml:space="preserve"> </w:t>
      </w:r>
      <w:r>
        <w:t>e/</w:t>
      </w:r>
      <w:r w:rsidRPr="00A83262">
        <w:t xml:space="preserve">ou </w:t>
      </w:r>
      <w:r>
        <w:t>valor</w:t>
      </w:r>
      <w:r w:rsidRPr="00A83262">
        <w:t xml:space="preserve"> Atual (DE/PARA)</w:t>
      </w:r>
      <w:r>
        <w:t xml:space="preserve"> de cada campo </w:t>
      </w:r>
      <w:r w:rsidR="00315D65">
        <w:t>cadastral</w:t>
      </w:r>
      <w:r w:rsidR="00315D65" w:rsidRPr="00A83262">
        <w:t>, e</w:t>
      </w:r>
    </w:p>
    <w:p w14:paraId="24660438" w14:textId="77777777" w:rsidR="00842F45" w:rsidRPr="00A83262" w:rsidRDefault="00842F45" w:rsidP="00842F45">
      <w:pPr>
        <w:jc w:val="both"/>
      </w:pPr>
    </w:p>
    <w:p w14:paraId="78BC8E97" w14:textId="77777777" w:rsidR="00842F45" w:rsidRPr="00A83262" w:rsidRDefault="00842F45" w:rsidP="00842F45">
      <w:pPr>
        <w:numPr>
          <w:ilvl w:val="0"/>
          <w:numId w:val="4"/>
        </w:numPr>
        <w:jc w:val="both"/>
      </w:pPr>
      <w:r w:rsidRPr="00A83262">
        <w:t xml:space="preserve">Nas situações onde a </w:t>
      </w:r>
      <w:r>
        <w:t>Destinatária</w:t>
      </w:r>
      <w:r w:rsidRPr="00A83262">
        <w:t xml:space="preserve"> “necessitar” excluir </w:t>
      </w:r>
      <w:r>
        <w:t xml:space="preserve">a operação/contrato do </w:t>
      </w:r>
      <w:r w:rsidRPr="00A83262">
        <w:t>cliente da modalidade de débito automático.</w:t>
      </w:r>
    </w:p>
    <w:p w14:paraId="74B7242C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77DE3D09" w14:textId="77777777" w:rsidTr="00F526AC">
        <w:tc>
          <w:tcPr>
            <w:tcW w:w="2552" w:type="dxa"/>
          </w:tcPr>
          <w:p w14:paraId="30F3ACCA" w14:textId="77777777" w:rsidR="00842F45" w:rsidRPr="00A83262" w:rsidRDefault="00842F45" w:rsidP="00F526AC">
            <w:pPr>
              <w:pStyle w:val="Ttulo6"/>
              <w:jc w:val="left"/>
            </w:pPr>
            <w:r w:rsidRPr="00A83262">
              <w:t>CAMPO</w:t>
            </w:r>
          </w:p>
        </w:tc>
        <w:tc>
          <w:tcPr>
            <w:tcW w:w="1134" w:type="dxa"/>
          </w:tcPr>
          <w:p w14:paraId="0F387E27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054C5D90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5DAE040D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37ED81EB" w14:textId="77777777" w:rsidTr="00F526AC">
        <w:tc>
          <w:tcPr>
            <w:tcW w:w="2552" w:type="dxa"/>
          </w:tcPr>
          <w:p w14:paraId="23D88C11" w14:textId="77777777" w:rsidR="00842F45" w:rsidRPr="00A83262" w:rsidRDefault="00842F45" w:rsidP="00F526AC">
            <w:pPr>
              <w:keepNext/>
              <w:outlineLvl w:val="0"/>
            </w:pPr>
            <w:r w:rsidRPr="00A83262">
              <w:t>D01-Código do Registro</w:t>
            </w:r>
          </w:p>
        </w:tc>
        <w:tc>
          <w:tcPr>
            <w:tcW w:w="1134" w:type="dxa"/>
          </w:tcPr>
          <w:p w14:paraId="45821D26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2BA524C1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797FD3CE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D</w:t>
            </w:r>
            <w:r w:rsidRPr="00A83262">
              <w:t>”</w:t>
            </w:r>
          </w:p>
        </w:tc>
      </w:tr>
      <w:tr w:rsidR="00842F45" w:rsidRPr="00A83262" w14:paraId="29840469" w14:textId="77777777" w:rsidTr="00F526AC">
        <w:tc>
          <w:tcPr>
            <w:tcW w:w="2552" w:type="dxa"/>
          </w:tcPr>
          <w:p w14:paraId="2D9DE66B" w14:textId="77777777" w:rsidR="00842F45" w:rsidRPr="00A83262" w:rsidRDefault="00842F45" w:rsidP="00F526AC">
            <w:pPr>
              <w:keepNext/>
              <w:outlineLvl w:val="0"/>
            </w:pPr>
            <w:r w:rsidRPr="00A83262">
              <w:t xml:space="preserve">D02-Identificação do Cliente na </w:t>
            </w:r>
            <w:r>
              <w:t>Destinatária</w:t>
            </w:r>
            <w:r w:rsidRPr="00A83262">
              <w:t xml:space="preserve"> - Anterior</w:t>
            </w:r>
          </w:p>
        </w:tc>
        <w:tc>
          <w:tcPr>
            <w:tcW w:w="1134" w:type="dxa"/>
          </w:tcPr>
          <w:p w14:paraId="1D9D6CBE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026</w:t>
            </w:r>
          </w:p>
        </w:tc>
        <w:tc>
          <w:tcPr>
            <w:tcW w:w="1276" w:type="dxa"/>
          </w:tcPr>
          <w:p w14:paraId="3B616EA5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X(025)</w:t>
            </w:r>
          </w:p>
        </w:tc>
        <w:tc>
          <w:tcPr>
            <w:tcW w:w="4961" w:type="dxa"/>
          </w:tcPr>
          <w:p w14:paraId="23DE7D92" w14:textId="08371B83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Identificação do Cliente na </w:t>
            </w:r>
            <w:r>
              <w:t>Destinatária</w:t>
            </w:r>
            <w:r w:rsidRPr="00A83262">
              <w:t xml:space="preserve"> -</w:t>
            </w:r>
            <w:r w:rsidR="00B8777A">
              <w:rPr>
                <w:b/>
              </w:rPr>
              <w:t>Atual</w:t>
            </w:r>
          </w:p>
        </w:tc>
      </w:tr>
      <w:tr w:rsidR="00842F45" w:rsidRPr="00A83262" w14:paraId="1332A39A" w14:textId="77777777" w:rsidTr="00F526AC">
        <w:tc>
          <w:tcPr>
            <w:tcW w:w="2552" w:type="dxa"/>
          </w:tcPr>
          <w:p w14:paraId="48A9F6BA" w14:textId="77777777" w:rsidR="00842F45" w:rsidRPr="00A83262" w:rsidRDefault="00842F45" w:rsidP="00F526AC">
            <w:pPr>
              <w:keepNext/>
              <w:outlineLvl w:val="0"/>
            </w:pPr>
            <w:r w:rsidRPr="00A83262">
              <w:t>D03-Agência para Débito</w:t>
            </w:r>
          </w:p>
        </w:tc>
        <w:tc>
          <w:tcPr>
            <w:tcW w:w="1134" w:type="dxa"/>
          </w:tcPr>
          <w:p w14:paraId="3B6B1B75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027  -  030</w:t>
            </w:r>
          </w:p>
        </w:tc>
        <w:tc>
          <w:tcPr>
            <w:tcW w:w="1276" w:type="dxa"/>
          </w:tcPr>
          <w:p w14:paraId="170921D6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X(004)</w:t>
            </w:r>
          </w:p>
        </w:tc>
        <w:tc>
          <w:tcPr>
            <w:tcW w:w="4961" w:type="dxa"/>
          </w:tcPr>
          <w:p w14:paraId="5463C96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 conteúdo deverá ser idêntico ao anteriormente enviado pel</w:t>
            </w:r>
            <w:r>
              <w:t>a Destinatária</w:t>
            </w:r>
            <w:r w:rsidRPr="00A83262">
              <w:t>, no registro tipo “</w:t>
            </w:r>
            <w:r>
              <w:t>E</w:t>
            </w:r>
            <w:r w:rsidRPr="00A83262">
              <w:t>”</w:t>
            </w:r>
          </w:p>
        </w:tc>
      </w:tr>
      <w:tr w:rsidR="00842F45" w:rsidRPr="00A83262" w14:paraId="263E8E8B" w14:textId="77777777" w:rsidTr="00F526AC">
        <w:tc>
          <w:tcPr>
            <w:tcW w:w="2552" w:type="dxa"/>
          </w:tcPr>
          <w:p w14:paraId="18BB1859" w14:textId="77777777" w:rsidR="00842F45" w:rsidRPr="007A1E73" w:rsidRDefault="00842F45" w:rsidP="00F526AC">
            <w:pPr>
              <w:keepNext/>
              <w:outlineLvl w:val="0"/>
            </w:pPr>
            <w:r w:rsidRPr="007A1E73">
              <w:t>D04-Identificação do Cliente no Depositária</w:t>
            </w:r>
          </w:p>
        </w:tc>
        <w:tc>
          <w:tcPr>
            <w:tcW w:w="1134" w:type="dxa"/>
          </w:tcPr>
          <w:p w14:paraId="5CA1DA28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031  -  050</w:t>
            </w:r>
          </w:p>
        </w:tc>
        <w:tc>
          <w:tcPr>
            <w:tcW w:w="1276" w:type="dxa"/>
          </w:tcPr>
          <w:p w14:paraId="483B29D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X(020)</w:t>
            </w:r>
          </w:p>
        </w:tc>
        <w:tc>
          <w:tcPr>
            <w:tcW w:w="4961" w:type="dxa"/>
          </w:tcPr>
          <w:p w14:paraId="20C0F9D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conteúdo deverá ser idêntico ao anteriormente enviado pela Destinatária, no registro tipo “E”</w:t>
            </w:r>
          </w:p>
        </w:tc>
      </w:tr>
      <w:tr w:rsidR="00842F45" w:rsidRPr="00A83262" w14:paraId="0B330BE8" w14:textId="77777777" w:rsidTr="00F526AC">
        <w:tc>
          <w:tcPr>
            <w:tcW w:w="2552" w:type="dxa"/>
          </w:tcPr>
          <w:p w14:paraId="48EF3C9E" w14:textId="77777777" w:rsidR="00842F45" w:rsidRPr="007A1E73" w:rsidRDefault="00842F45" w:rsidP="00F526AC">
            <w:pPr>
              <w:keepNext/>
              <w:outlineLvl w:val="0"/>
            </w:pPr>
            <w:r w:rsidRPr="007A1E73">
              <w:t>D05-Identificação do Cliente na Destinatária - Atual</w:t>
            </w:r>
          </w:p>
        </w:tc>
        <w:tc>
          <w:tcPr>
            <w:tcW w:w="1134" w:type="dxa"/>
          </w:tcPr>
          <w:p w14:paraId="1CF5563D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051  -  075</w:t>
            </w:r>
          </w:p>
        </w:tc>
        <w:tc>
          <w:tcPr>
            <w:tcW w:w="1276" w:type="dxa"/>
          </w:tcPr>
          <w:p w14:paraId="0AFA17A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X(025)</w:t>
            </w:r>
          </w:p>
        </w:tc>
        <w:tc>
          <w:tcPr>
            <w:tcW w:w="4961" w:type="dxa"/>
          </w:tcPr>
          <w:p w14:paraId="41DCB9DD" w14:textId="311FD3F1" w:rsidR="00842F45" w:rsidRDefault="00842F45" w:rsidP="00F526AC">
            <w:pPr>
              <w:keepNext/>
              <w:jc w:val="both"/>
              <w:outlineLvl w:val="0"/>
              <w:rPr>
                <w:b/>
              </w:rPr>
            </w:pPr>
            <w:r w:rsidRPr="007A1E73">
              <w:t xml:space="preserve">Identificação do Cliente na Destinatária </w:t>
            </w:r>
            <w:r w:rsidR="00B8777A">
              <w:t>–</w:t>
            </w:r>
            <w:r w:rsidR="00B8777A">
              <w:rPr>
                <w:b/>
              </w:rPr>
              <w:t xml:space="preserve"> Nova identificação.</w:t>
            </w:r>
          </w:p>
          <w:p w14:paraId="242F5D29" w14:textId="77777777" w:rsidR="00B8777A" w:rsidRDefault="00B8777A" w:rsidP="00F526AC">
            <w:pPr>
              <w:keepNext/>
              <w:jc w:val="both"/>
              <w:outlineLvl w:val="0"/>
            </w:pPr>
            <w:r w:rsidRPr="007A1E73">
              <w:t>Quando não houver necessidade de alteração deve ser enviado brancos.</w:t>
            </w:r>
          </w:p>
          <w:p w14:paraId="376A7C65" w14:textId="0ECE8775" w:rsidR="00B8777A" w:rsidRPr="007A1E73" w:rsidRDefault="00B8777A" w:rsidP="00F526AC">
            <w:pPr>
              <w:keepNext/>
              <w:jc w:val="both"/>
              <w:outlineLvl w:val="0"/>
            </w:pPr>
          </w:p>
        </w:tc>
      </w:tr>
      <w:tr w:rsidR="00842F45" w:rsidRPr="00A83262" w14:paraId="127187E6" w14:textId="77777777" w:rsidTr="00F526AC">
        <w:tc>
          <w:tcPr>
            <w:tcW w:w="2552" w:type="dxa"/>
          </w:tcPr>
          <w:p w14:paraId="405C7542" w14:textId="77777777" w:rsidR="00842F45" w:rsidRPr="007A1E73" w:rsidRDefault="00842F45" w:rsidP="00F526AC">
            <w:pPr>
              <w:keepNext/>
              <w:outlineLvl w:val="0"/>
            </w:pPr>
            <w:r w:rsidRPr="007A1E73">
              <w:t>D06-Ocorrência</w:t>
            </w:r>
          </w:p>
        </w:tc>
        <w:tc>
          <w:tcPr>
            <w:tcW w:w="1134" w:type="dxa"/>
          </w:tcPr>
          <w:p w14:paraId="360B44BC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076  -  130</w:t>
            </w:r>
          </w:p>
        </w:tc>
        <w:tc>
          <w:tcPr>
            <w:tcW w:w="1276" w:type="dxa"/>
          </w:tcPr>
          <w:p w14:paraId="6958BF6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X(055)</w:t>
            </w:r>
          </w:p>
        </w:tc>
        <w:tc>
          <w:tcPr>
            <w:tcW w:w="4961" w:type="dxa"/>
          </w:tcPr>
          <w:p w14:paraId="0CB2D95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Mensagem explicativa do movimento enviado pela Destinatária, quando o Código do Movimento for igual a 1. Por exemplo:</w:t>
            </w:r>
          </w:p>
          <w:p w14:paraId="44487DB3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2C0B247B" w14:textId="77777777" w:rsidR="00842F45" w:rsidRPr="007A1E73" w:rsidRDefault="00842F45" w:rsidP="00F526AC">
            <w:pPr>
              <w:keepNext/>
              <w:numPr>
                <w:ilvl w:val="0"/>
                <w:numId w:val="5"/>
              </w:numPr>
              <w:jc w:val="both"/>
              <w:outlineLvl w:val="0"/>
            </w:pPr>
            <w:r w:rsidRPr="007A1E73">
              <w:t>Exclusão por alteração cadastral do cliente,</w:t>
            </w:r>
          </w:p>
          <w:p w14:paraId="42833E1A" w14:textId="5F8870AB" w:rsidR="00842F45" w:rsidRPr="007A1E73" w:rsidRDefault="00842F45" w:rsidP="00F526AC">
            <w:pPr>
              <w:keepNext/>
              <w:numPr>
                <w:ilvl w:val="0"/>
                <w:numId w:val="5"/>
              </w:numPr>
              <w:jc w:val="both"/>
              <w:outlineLvl w:val="0"/>
            </w:pPr>
            <w:r w:rsidRPr="007A1E73">
              <w:t xml:space="preserve">Exclusão - transferido para débito em </w:t>
            </w:r>
            <w:r w:rsidR="00315D65" w:rsidRPr="007A1E73">
              <w:t>outra depositaria</w:t>
            </w:r>
            <w:r w:rsidRPr="007A1E73">
              <w:t xml:space="preserve"> </w:t>
            </w:r>
          </w:p>
          <w:p w14:paraId="3FF246DC" w14:textId="77777777" w:rsidR="00842F45" w:rsidRPr="007A1E73" w:rsidRDefault="00842F45" w:rsidP="00F526AC">
            <w:pPr>
              <w:keepNext/>
              <w:numPr>
                <w:ilvl w:val="0"/>
                <w:numId w:val="5"/>
              </w:numPr>
              <w:jc w:val="both"/>
              <w:outlineLvl w:val="0"/>
            </w:pPr>
            <w:r w:rsidRPr="007A1E73">
              <w:t>Exclusão por insuficiência de fundos,</w:t>
            </w:r>
          </w:p>
          <w:p w14:paraId="4C95307A" w14:textId="77777777" w:rsidR="00842F45" w:rsidRPr="007A1E73" w:rsidRDefault="00842F45" w:rsidP="00F526AC">
            <w:pPr>
              <w:keepNext/>
              <w:numPr>
                <w:ilvl w:val="0"/>
                <w:numId w:val="6"/>
              </w:numPr>
              <w:jc w:val="both"/>
              <w:outlineLvl w:val="0"/>
            </w:pPr>
            <w:r w:rsidRPr="007A1E73">
              <w:t>Exclusão por solicitação do cliente.</w:t>
            </w:r>
          </w:p>
        </w:tc>
      </w:tr>
      <w:tr w:rsidR="00842F45" w:rsidRPr="00A83262" w14:paraId="6B2432FA" w14:textId="77777777" w:rsidTr="00F526AC">
        <w:tc>
          <w:tcPr>
            <w:tcW w:w="2552" w:type="dxa"/>
          </w:tcPr>
          <w:p w14:paraId="28773249" w14:textId="77777777" w:rsidR="00842F45" w:rsidRPr="007A1E73" w:rsidRDefault="00842F45" w:rsidP="00F526AC">
            <w:pPr>
              <w:keepNext/>
              <w:outlineLvl w:val="0"/>
            </w:pPr>
            <w:r w:rsidRPr="007A1E73">
              <w:t xml:space="preserve">D07 – Nova data de vencimento da autorização </w:t>
            </w:r>
          </w:p>
        </w:tc>
        <w:tc>
          <w:tcPr>
            <w:tcW w:w="1134" w:type="dxa"/>
          </w:tcPr>
          <w:p w14:paraId="7FD0E90A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131 - 138</w:t>
            </w:r>
          </w:p>
        </w:tc>
        <w:tc>
          <w:tcPr>
            <w:tcW w:w="1276" w:type="dxa"/>
          </w:tcPr>
          <w:p w14:paraId="0C8932A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9(008)</w:t>
            </w:r>
          </w:p>
        </w:tc>
        <w:tc>
          <w:tcPr>
            <w:tcW w:w="4961" w:type="dxa"/>
          </w:tcPr>
          <w:p w14:paraId="0667DFB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Nova Data fim de vigência da autorização; Se for informado um dia não útil, a data será considerada no primeiro dia útil subsequente; Formato AAAAMMDD; Quando não houver necessidade de alteração deve ser enviado brancos.</w:t>
            </w:r>
          </w:p>
          <w:p w14:paraId="59FD72A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Formato prazo indeterminado: 99999999</w:t>
            </w:r>
          </w:p>
        </w:tc>
      </w:tr>
      <w:tr w:rsidR="00842F45" w:rsidRPr="00A83262" w14:paraId="31FB73D1" w14:textId="77777777" w:rsidTr="00F526AC">
        <w:tc>
          <w:tcPr>
            <w:tcW w:w="2552" w:type="dxa"/>
          </w:tcPr>
          <w:p w14:paraId="66C49781" w14:textId="77777777" w:rsidR="00842F45" w:rsidRPr="007A1E73" w:rsidRDefault="00842F45" w:rsidP="00F526AC">
            <w:pPr>
              <w:keepNext/>
              <w:outlineLvl w:val="0"/>
            </w:pPr>
            <w:r w:rsidRPr="007A1E73">
              <w:t>D08 – Alteração da Opção de uso do cheque especial</w:t>
            </w:r>
          </w:p>
        </w:tc>
        <w:tc>
          <w:tcPr>
            <w:tcW w:w="1134" w:type="dxa"/>
          </w:tcPr>
          <w:p w14:paraId="1EF52547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139 - 139</w:t>
            </w:r>
          </w:p>
        </w:tc>
        <w:tc>
          <w:tcPr>
            <w:tcW w:w="1276" w:type="dxa"/>
          </w:tcPr>
          <w:p w14:paraId="3DA3E07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52E746F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Opção de utilização do Cheque Especial para composição de saldo, sendo:</w:t>
            </w:r>
          </w:p>
          <w:p w14:paraId="0D9A56BD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0 = Para contrato onde não houve alteração da opção na instituição destinatária.</w:t>
            </w:r>
          </w:p>
          <w:p w14:paraId="74FE3E7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1= Sim, permite utilização do Cheque Especial;</w:t>
            </w:r>
          </w:p>
          <w:p w14:paraId="58AE4E3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2= Não permite a utilização do Cheque Especial;</w:t>
            </w:r>
          </w:p>
        </w:tc>
      </w:tr>
      <w:tr w:rsidR="00842F45" w:rsidRPr="00A83262" w14:paraId="176AA91B" w14:textId="77777777" w:rsidTr="00F526AC">
        <w:tc>
          <w:tcPr>
            <w:tcW w:w="2552" w:type="dxa"/>
          </w:tcPr>
          <w:p w14:paraId="1696D89E" w14:textId="77777777" w:rsidR="00842F45" w:rsidRPr="007A1E73" w:rsidRDefault="00842F45" w:rsidP="00F526AC">
            <w:pPr>
              <w:keepNext/>
              <w:outlineLvl w:val="0"/>
            </w:pPr>
            <w:r w:rsidRPr="007A1E73">
              <w:t>D09-Alteração da Opção de débito parcial ou integral após o vencimento</w:t>
            </w:r>
          </w:p>
        </w:tc>
        <w:tc>
          <w:tcPr>
            <w:tcW w:w="1134" w:type="dxa"/>
          </w:tcPr>
          <w:p w14:paraId="3400E80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140  -  140</w:t>
            </w:r>
          </w:p>
        </w:tc>
        <w:tc>
          <w:tcPr>
            <w:tcW w:w="1276" w:type="dxa"/>
          </w:tcPr>
          <w:p w14:paraId="21D180ED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7D4BC2A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Opção de realização do Débito Parcial ou Integral após o vencimento, sendo:</w:t>
            </w:r>
          </w:p>
          <w:p w14:paraId="5E77C0E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0 = Para contrato onde não houve alteração da opção na instituição destinatária.</w:t>
            </w:r>
          </w:p>
          <w:p w14:paraId="33316E4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1= Sim, permite realização do Débito Parcial ou Integral após o vencimento;</w:t>
            </w:r>
          </w:p>
          <w:p w14:paraId="0A5FC73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2= Não permite a realização de débito após o vencimento;</w:t>
            </w:r>
          </w:p>
        </w:tc>
      </w:tr>
      <w:tr w:rsidR="00842F45" w:rsidRPr="00A83262" w14:paraId="5D1F398D" w14:textId="77777777" w:rsidTr="00F526AC">
        <w:tc>
          <w:tcPr>
            <w:tcW w:w="2552" w:type="dxa"/>
          </w:tcPr>
          <w:p w14:paraId="71E62AA7" w14:textId="77777777" w:rsidR="00842F45" w:rsidRPr="007A1E73" w:rsidRDefault="00842F45" w:rsidP="00F526AC">
            <w:pPr>
              <w:keepNext/>
              <w:outlineLvl w:val="0"/>
            </w:pPr>
            <w:r w:rsidRPr="007A1E73">
              <w:t>D10-Reservado para o futuro</w:t>
            </w:r>
          </w:p>
        </w:tc>
        <w:tc>
          <w:tcPr>
            <w:tcW w:w="1134" w:type="dxa"/>
          </w:tcPr>
          <w:p w14:paraId="25FF2B3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141  -  149</w:t>
            </w:r>
          </w:p>
        </w:tc>
        <w:tc>
          <w:tcPr>
            <w:tcW w:w="1276" w:type="dxa"/>
          </w:tcPr>
          <w:p w14:paraId="492917F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X(09)</w:t>
            </w:r>
          </w:p>
        </w:tc>
        <w:tc>
          <w:tcPr>
            <w:tcW w:w="4961" w:type="dxa"/>
          </w:tcPr>
          <w:p w14:paraId="48897A2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Brancos</w:t>
            </w:r>
          </w:p>
        </w:tc>
      </w:tr>
      <w:tr w:rsidR="00842F45" w:rsidRPr="00A83262" w14:paraId="5F3AEB19" w14:textId="77777777" w:rsidTr="00F526AC">
        <w:tc>
          <w:tcPr>
            <w:tcW w:w="2552" w:type="dxa"/>
          </w:tcPr>
          <w:p w14:paraId="11EFAFD7" w14:textId="77777777" w:rsidR="00842F45" w:rsidRPr="007A1E73" w:rsidRDefault="00842F45" w:rsidP="00F526AC">
            <w:pPr>
              <w:keepNext/>
              <w:outlineLvl w:val="0"/>
            </w:pPr>
            <w:r w:rsidRPr="007A1E73">
              <w:t>D11-Código do Movimento</w:t>
            </w:r>
          </w:p>
        </w:tc>
        <w:tc>
          <w:tcPr>
            <w:tcW w:w="1134" w:type="dxa"/>
          </w:tcPr>
          <w:p w14:paraId="333987E0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150  -  150</w:t>
            </w:r>
          </w:p>
        </w:tc>
        <w:tc>
          <w:tcPr>
            <w:tcW w:w="1276" w:type="dxa"/>
          </w:tcPr>
          <w:p w14:paraId="411E5BC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44B33B4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0 = alteração de dados cadastrais do cliente na Instituição Depositária;</w:t>
            </w:r>
          </w:p>
          <w:p w14:paraId="2AF6F5A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 = exclusão de optante do débito automático solicitado pela destinatária, conforme cláusulas contratuais do convênio;</w:t>
            </w:r>
          </w:p>
        </w:tc>
      </w:tr>
    </w:tbl>
    <w:p w14:paraId="7259F958" w14:textId="77777777" w:rsidR="00842F45" w:rsidRPr="00A83262" w:rsidRDefault="00842F45" w:rsidP="00842F45">
      <w:pPr>
        <w:keepNext/>
        <w:jc w:val="both"/>
        <w:outlineLvl w:val="0"/>
      </w:pPr>
    </w:p>
    <w:p w14:paraId="00BF87F4" w14:textId="77777777" w:rsidR="00842F45" w:rsidRPr="00A83262" w:rsidRDefault="00842F45" w:rsidP="00842F45">
      <w:pPr>
        <w:jc w:val="both"/>
      </w:pPr>
      <w:r w:rsidRPr="00A83262">
        <w:br w:type="page"/>
      </w:r>
    </w:p>
    <w:p w14:paraId="4ECF4D2B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t>9. LAYOUT DOS REGISTROS  -  Continuação</w:t>
      </w:r>
    </w:p>
    <w:p w14:paraId="01D046F0" w14:textId="77777777" w:rsidR="00842F45" w:rsidRPr="00A83262" w:rsidRDefault="00842F45" w:rsidP="00842F45">
      <w:pPr>
        <w:keepNext/>
        <w:jc w:val="both"/>
        <w:outlineLvl w:val="0"/>
      </w:pPr>
    </w:p>
    <w:p w14:paraId="2E3E1BBD" w14:textId="792AD15A" w:rsidR="00842F45" w:rsidRPr="00A83262" w:rsidRDefault="00842F45" w:rsidP="00842F45">
      <w:pPr>
        <w:pStyle w:val="Ttulo3"/>
        <w:rPr>
          <w:sz w:val="20"/>
        </w:rPr>
      </w:pPr>
      <w:r w:rsidRPr="00A83262">
        <w:t>9.5 Registro “</w:t>
      </w:r>
      <w:r w:rsidR="00315D65" w:rsidRPr="00A83262">
        <w:rPr>
          <w:b/>
        </w:rPr>
        <w:t>E</w:t>
      </w:r>
      <w:r w:rsidR="00315D65" w:rsidRPr="00A83262">
        <w:t>” -</w:t>
      </w:r>
      <w:r w:rsidRPr="00A83262">
        <w:t xml:space="preserve">  Débito em Conta</w:t>
      </w:r>
      <w:r>
        <w:t xml:space="preserve"> ou Inclusão de Cadastro de Autorização de Débito</w:t>
      </w:r>
    </w:p>
    <w:p w14:paraId="1FBADE22" w14:textId="77777777" w:rsidR="00842F45" w:rsidRPr="00A83262" w:rsidRDefault="00842F45" w:rsidP="00842F45"/>
    <w:p w14:paraId="5EE878DE" w14:textId="77777777" w:rsidR="00842F45" w:rsidRDefault="00842F45" w:rsidP="00842F45">
      <w:pPr>
        <w:jc w:val="both"/>
      </w:pPr>
      <w:r w:rsidRPr="00A83262">
        <w:t xml:space="preserve">Gerado pela </w:t>
      </w:r>
      <w:r>
        <w:t>Instituição Destinatária</w:t>
      </w:r>
      <w:r w:rsidRPr="00A83262">
        <w:t xml:space="preserve"> para </w:t>
      </w:r>
      <w:r>
        <w:t>a Instituição Depositária</w:t>
      </w:r>
      <w:r w:rsidRPr="00A83262">
        <w:t>.</w:t>
      </w:r>
    </w:p>
    <w:p w14:paraId="1771D789" w14:textId="77777777" w:rsidR="00842F45" w:rsidRDefault="00842F45" w:rsidP="00842F45">
      <w:pPr>
        <w:jc w:val="both"/>
      </w:pPr>
    </w:p>
    <w:p w14:paraId="0566520E" w14:textId="77777777" w:rsidR="00842F45" w:rsidRDefault="00842F45" w:rsidP="00842F45">
      <w:pPr>
        <w:jc w:val="both"/>
      </w:pPr>
      <w:r>
        <w:t>Os registros tipo “E” de lançamento débito (E15 - Código de Movimento = 0) terão consistência da data de vencimento do débito, sendo permitido o agendamento de lançamentos com no mínimo 10 dias de antecedência da data de vencimento.</w:t>
      </w:r>
    </w:p>
    <w:p w14:paraId="416687CD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6F159BBF" w14:textId="77777777" w:rsidTr="00F526AC">
        <w:tc>
          <w:tcPr>
            <w:tcW w:w="2552" w:type="dxa"/>
          </w:tcPr>
          <w:p w14:paraId="15749D77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35C9977A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11C4F479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4BE36E91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3BA3FD6E" w14:textId="77777777" w:rsidTr="00F526AC">
        <w:tc>
          <w:tcPr>
            <w:tcW w:w="2552" w:type="dxa"/>
          </w:tcPr>
          <w:p w14:paraId="2B04DDE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E01-Código do Registro</w:t>
            </w:r>
          </w:p>
        </w:tc>
        <w:tc>
          <w:tcPr>
            <w:tcW w:w="1134" w:type="dxa"/>
          </w:tcPr>
          <w:p w14:paraId="74C0E55D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272C1ED1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62A6FF7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E</w:t>
            </w:r>
            <w:r w:rsidRPr="00A83262">
              <w:t>”</w:t>
            </w:r>
          </w:p>
        </w:tc>
      </w:tr>
      <w:tr w:rsidR="00842F45" w:rsidRPr="00A83262" w14:paraId="27A2BE92" w14:textId="77777777" w:rsidTr="00F526AC">
        <w:tc>
          <w:tcPr>
            <w:tcW w:w="2552" w:type="dxa"/>
          </w:tcPr>
          <w:p w14:paraId="1D3E467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E02-Identificação do Cliente na </w:t>
            </w:r>
            <w:r>
              <w:t>Destinatária</w:t>
            </w:r>
          </w:p>
        </w:tc>
        <w:tc>
          <w:tcPr>
            <w:tcW w:w="1134" w:type="dxa"/>
          </w:tcPr>
          <w:p w14:paraId="792142F3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026</w:t>
            </w:r>
          </w:p>
        </w:tc>
        <w:tc>
          <w:tcPr>
            <w:tcW w:w="1276" w:type="dxa"/>
          </w:tcPr>
          <w:p w14:paraId="0C1265AF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X(025)</w:t>
            </w:r>
          </w:p>
        </w:tc>
        <w:tc>
          <w:tcPr>
            <w:tcW w:w="4961" w:type="dxa"/>
          </w:tcPr>
          <w:p w14:paraId="38D3925D" w14:textId="77777777" w:rsidR="00842F45" w:rsidRPr="00A83262" w:rsidRDefault="00842F45" w:rsidP="00F526AC">
            <w:pPr>
              <w:keepNext/>
              <w:jc w:val="both"/>
              <w:outlineLvl w:val="0"/>
            </w:pPr>
            <w:r>
              <w:t xml:space="preserve">Deverá conter o identificador único da operação do cliente na Instituição Destinatária. </w:t>
            </w:r>
          </w:p>
        </w:tc>
      </w:tr>
      <w:tr w:rsidR="00842F45" w:rsidRPr="00A83262" w14:paraId="2103EF6C" w14:textId="77777777" w:rsidTr="00F526AC">
        <w:tc>
          <w:tcPr>
            <w:tcW w:w="2552" w:type="dxa"/>
          </w:tcPr>
          <w:p w14:paraId="2975B72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E03-Agência para Débito</w:t>
            </w:r>
          </w:p>
        </w:tc>
        <w:tc>
          <w:tcPr>
            <w:tcW w:w="1134" w:type="dxa"/>
          </w:tcPr>
          <w:p w14:paraId="23FF9A39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027  -  030</w:t>
            </w:r>
          </w:p>
        </w:tc>
        <w:tc>
          <w:tcPr>
            <w:tcW w:w="1276" w:type="dxa"/>
          </w:tcPr>
          <w:p w14:paraId="1FCC54C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X(004)</w:t>
            </w:r>
          </w:p>
        </w:tc>
        <w:tc>
          <w:tcPr>
            <w:tcW w:w="4961" w:type="dxa"/>
          </w:tcPr>
          <w:p w14:paraId="7CDC0DA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Deverá conter a Agência autorizada pelo Cliente na Instituição destinatária; Em caso de instituições de Pagamento deve ser preenchido com “0000”.</w:t>
            </w:r>
          </w:p>
        </w:tc>
      </w:tr>
      <w:tr w:rsidR="00842F45" w:rsidRPr="00A83262" w14:paraId="33911C1B" w14:textId="77777777" w:rsidTr="00F526AC">
        <w:tc>
          <w:tcPr>
            <w:tcW w:w="2552" w:type="dxa"/>
          </w:tcPr>
          <w:p w14:paraId="2F04C78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E04-Identificação do Cliente na Depositária</w:t>
            </w:r>
          </w:p>
        </w:tc>
        <w:tc>
          <w:tcPr>
            <w:tcW w:w="1134" w:type="dxa"/>
          </w:tcPr>
          <w:p w14:paraId="6567FA02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031  -  050</w:t>
            </w:r>
          </w:p>
        </w:tc>
        <w:tc>
          <w:tcPr>
            <w:tcW w:w="1276" w:type="dxa"/>
          </w:tcPr>
          <w:p w14:paraId="60EF08C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X(020)</w:t>
            </w:r>
          </w:p>
        </w:tc>
        <w:tc>
          <w:tcPr>
            <w:tcW w:w="4961" w:type="dxa"/>
          </w:tcPr>
          <w:p w14:paraId="4D2F886A" w14:textId="77777777" w:rsidR="00842F45" w:rsidRPr="007A1E73" w:rsidRDefault="00842F45" w:rsidP="00F526AC">
            <w:pPr>
              <w:keepNext/>
              <w:jc w:val="both"/>
              <w:outlineLvl w:val="0"/>
              <w:rPr>
                <w:color w:val="FF0000"/>
              </w:rPr>
            </w:pPr>
            <w:r w:rsidRPr="007A1E73">
              <w:t>Deverá conter a conta autorizada pelo cliente na Destinatária (conta salário/ conta corrente/ conta pagamento, conta poupança)</w:t>
            </w:r>
          </w:p>
        </w:tc>
      </w:tr>
      <w:tr w:rsidR="00842F45" w:rsidRPr="00A83262" w14:paraId="6A6A0799" w14:textId="77777777" w:rsidTr="00F526AC">
        <w:tc>
          <w:tcPr>
            <w:tcW w:w="2552" w:type="dxa"/>
          </w:tcPr>
          <w:p w14:paraId="60F00A3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E05-Data do Vencimento ou  prazo de validade do contrato</w:t>
            </w:r>
          </w:p>
        </w:tc>
        <w:tc>
          <w:tcPr>
            <w:tcW w:w="1134" w:type="dxa"/>
          </w:tcPr>
          <w:p w14:paraId="73C54BC7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051  -  058</w:t>
            </w:r>
          </w:p>
        </w:tc>
        <w:tc>
          <w:tcPr>
            <w:tcW w:w="1276" w:type="dxa"/>
          </w:tcPr>
          <w:p w14:paraId="72F9030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9(008)</w:t>
            </w:r>
          </w:p>
        </w:tc>
        <w:tc>
          <w:tcPr>
            <w:tcW w:w="4961" w:type="dxa"/>
          </w:tcPr>
          <w:p w14:paraId="55F63FE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Data de vencimento da autorização - Formato AAAAMMDD.</w:t>
            </w:r>
          </w:p>
          <w:p w14:paraId="62FEF78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Prazo de validade indeterminado – Formato 99999999</w:t>
            </w:r>
          </w:p>
        </w:tc>
      </w:tr>
      <w:tr w:rsidR="00842F45" w:rsidRPr="00A83262" w14:paraId="35FDE1B9" w14:textId="77777777" w:rsidTr="00F526AC">
        <w:tc>
          <w:tcPr>
            <w:tcW w:w="2552" w:type="dxa"/>
          </w:tcPr>
          <w:p w14:paraId="00B25C7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E06-Valor do Débito</w:t>
            </w:r>
          </w:p>
        </w:tc>
        <w:tc>
          <w:tcPr>
            <w:tcW w:w="1134" w:type="dxa"/>
          </w:tcPr>
          <w:p w14:paraId="5591F99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059  -  073</w:t>
            </w:r>
          </w:p>
        </w:tc>
        <w:tc>
          <w:tcPr>
            <w:tcW w:w="1276" w:type="dxa"/>
          </w:tcPr>
          <w:p w14:paraId="5C206D0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9(015)</w:t>
            </w:r>
          </w:p>
        </w:tc>
        <w:tc>
          <w:tcPr>
            <w:tcW w:w="4961" w:type="dxa"/>
          </w:tcPr>
          <w:p w14:paraId="63033E5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Valor a ser debitado na conta.</w:t>
            </w:r>
          </w:p>
          <w:p w14:paraId="0E7B948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Quando for igual a “zero”, será utilizado para efeito de “manutenção” da autorização do cadastro de cliente e deve ser utilizado com o E-15 Código do Movimento = 5.</w:t>
            </w:r>
          </w:p>
        </w:tc>
      </w:tr>
      <w:tr w:rsidR="00842F45" w:rsidRPr="00A83262" w14:paraId="32CF688B" w14:textId="77777777" w:rsidTr="00F526AC">
        <w:tc>
          <w:tcPr>
            <w:tcW w:w="2552" w:type="dxa"/>
          </w:tcPr>
          <w:p w14:paraId="67C9588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E07-Código da moeda</w:t>
            </w:r>
          </w:p>
        </w:tc>
        <w:tc>
          <w:tcPr>
            <w:tcW w:w="1134" w:type="dxa"/>
          </w:tcPr>
          <w:p w14:paraId="32557F6B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074  -  075</w:t>
            </w:r>
          </w:p>
        </w:tc>
        <w:tc>
          <w:tcPr>
            <w:tcW w:w="1276" w:type="dxa"/>
          </w:tcPr>
          <w:p w14:paraId="1505FFF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X(002)</w:t>
            </w:r>
          </w:p>
        </w:tc>
        <w:tc>
          <w:tcPr>
            <w:tcW w:w="4961" w:type="dxa"/>
          </w:tcPr>
          <w:p w14:paraId="223892C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“</w:t>
            </w:r>
            <w:smartTag w:uri="urn:schemas-microsoft-com:office:smarttags" w:element="metricconverter">
              <w:smartTagPr>
                <w:attr w:name="ProductID" w:val="01”"/>
              </w:smartTagPr>
              <w:r w:rsidRPr="007A1E73">
                <w:rPr>
                  <w:b/>
                </w:rPr>
                <w:t>01</w:t>
              </w:r>
              <w:r w:rsidRPr="007A1E73">
                <w:t>”</w:t>
              </w:r>
            </w:smartTag>
            <w:r w:rsidRPr="007A1E73">
              <w:t xml:space="preserve"> = </w:t>
            </w:r>
            <w:r w:rsidRPr="007A1E73">
              <w:rPr>
                <w:b/>
              </w:rPr>
              <w:t>UFIR</w:t>
            </w:r>
            <w:r w:rsidRPr="007A1E73">
              <w:t>, neste caso, ler o valor do débito com 5 decimais</w:t>
            </w:r>
          </w:p>
          <w:p w14:paraId="6F628D3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“</w:t>
            </w:r>
            <w:smartTag w:uri="urn:schemas-microsoft-com:office:smarttags" w:element="metricconverter">
              <w:smartTagPr>
                <w:attr w:name="ProductID" w:val="03”"/>
              </w:smartTagPr>
              <w:r w:rsidRPr="007A1E73">
                <w:rPr>
                  <w:b/>
                </w:rPr>
                <w:t>03</w:t>
              </w:r>
              <w:r w:rsidRPr="007A1E73">
                <w:t>”</w:t>
              </w:r>
            </w:smartTag>
            <w:r w:rsidRPr="007A1E73">
              <w:t xml:space="preserve"> = </w:t>
            </w:r>
            <w:r w:rsidRPr="007A1E73">
              <w:rPr>
                <w:b/>
              </w:rPr>
              <w:t>REAL</w:t>
            </w:r>
            <w:r w:rsidRPr="007A1E73">
              <w:t>, neste caso, ler o valor do débito com 2 decimais</w:t>
            </w:r>
          </w:p>
        </w:tc>
      </w:tr>
      <w:tr w:rsidR="00842F45" w:rsidRPr="00A83262" w14:paraId="72939B7E" w14:textId="77777777" w:rsidTr="00F526AC">
        <w:tc>
          <w:tcPr>
            <w:tcW w:w="2552" w:type="dxa"/>
          </w:tcPr>
          <w:p w14:paraId="59EA6AF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E08-Uso da Instituição Destinatária</w:t>
            </w:r>
          </w:p>
        </w:tc>
        <w:tc>
          <w:tcPr>
            <w:tcW w:w="1134" w:type="dxa"/>
          </w:tcPr>
          <w:p w14:paraId="1115A69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076  -  128</w:t>
            </w:r>
          </w:p>
          <w:p w14:paraId="06A41505" w14:textId="77777777" w:rsidR="00842F45" w:rsidRPr="007A1E73" w:rsidRDefault="00842F45" w:rsidP="00F526AC">
            <w:pPr>
              <w:keepNext/>
              <w:jc w:val="center"/>
              <w:outlineLvl w:val="0"/>
            </w:pPr>
          </w:p>
          <w:p w14:paraId="5FC71C75" w14:textId="77777777" w:rsidR="00842F45" w:rsidRPr="007A1E73" w:rsidRDefault="00842F45" w:rsidP="00F526AC">
            <w:pPr>
              <w:keepNext/>
              <w:jc w:val="center"/>
              <w:outlineLvl w:val="0"/>
            </w:pPr>
          </w:p>
          <w:p w14:paraId="749BA4D2" w14:textId="77777777" w:rsidR="00842F45" w:rsidRPr="007A1E73" w:rsidRDefault="00842F45" w:rsidP="00F526AC">
            <w:pPr>
              <w:keepNext/>
              <w:jc w:val="center"/>
              <w:outlineLvl w:val="0"/>
            </w:pPr>
          </w:p>
          <w:p w14:paraId="120EF0D9" w14:textId="77777777" w:rsidR="00842F45" w:rsidRPr="007A1E73" w:rsidRDefault="00842F45" w:rsidP="00F526AC">
            <w:pPr>
              <w:keepNext/>
              <w:jc w:val="center"/>
              <w:outlineLvl w:val="0"/>
            </w:pPr>
          </w:p>
          <w:p w14:paraId="623A5F51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129 – 129</w:t>
            </w:r>
          </w:p>
        </w:tc>
        <w:tc>
          <w:tcPr>
            <w:tcW w:w="1276" w:type="dxa"/>
          </w:tcPr>
          <w:p w14:paraId="74677FE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X(053)</w:t>
            </w:r>
          </w:p>
          <w:p w14:paraId="41A22306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042664E4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4FF92BC9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25119743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2EE4A5A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X(001)</w:t>
            </w:r>
          </w:p>
        </w:tc>
        <w:tc>
          <w:tcPr>
            <w:tcW w:w="4961" w:type="dxa"/>
          </w:tcPr>
          <w:p w14:paraId="14B2E57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Esta informação não será tratada pela Depositária (posições 076 a 128).</w:t>
            </w:r>
          </w:p>
          <w:p w14:paraId="2E1A914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Será retornada para a Destinatária, com o mesmo conteúdo enviado.</w:t>
            </w:r>
          </w:p>
          <w:p w14:paraId="4C44125B" w14:textId="77777777" w:rsidR="00842F45" w:rsidRPr="007A1E73" w:rsidRDefault="00842F45" w:rsidP="00F526AC">
            <w:pPr>
              <w:keepNext/>
              <w:jc w:val="both"/>
              <w:outlineLvl w:val="0"/>
              <w:rPr>
                <w:b/>
              </w:rPr>
            </w:pPr>
            <w:r w:rsidRPr="007A1E73">
              <w:t xml:space="preserve">Se X na última posição = </w:t>
            </w:r>
            <w:r w:rsidRPr="007A1E73">
              <w:rPr>
                <w:b/>
              </w:rPr>
              <w:t xml:space="preserve">tratamento acordado com a Destinatária </w:t>
            </w:r>
          </w:p>
          <w:p w14:paraId="6A81046C" w14:textId="77777777" w:rsidR="00842F45" w:rsidRPr="007A1E73" w:rsidRDefault="00842F45" w:rsidP="00F526AC">
            <w:pPr>
              <w:keepNext/>
              <w:jc w:val="both"/>
              <w:outlineLvl w:val="0"/>
              <w:rPr>
                <w:b/>
              </w:rPr>
            </w:pPr>
            <w:r w:rsidRPr="007A1E73">
              <w:t xml:space="preserve">Se diferente de X = </w:t>
            </w:r>
            <w:r w:rsidRPr="007A1E73">
              <w:rPr>
                <w:b/>
              </w:rPr>
              <w:t>tratamento acordado com a Destinatária , iniciando em “A”</w:t>
            </w:r>
          </w:p>
        </w:tc>
      </w:tr>
      <w:tr w:rsidR="00842F45" w:rsidRPr="00A83262" w14:paraId="03A184E4" w14:textId="77777777" w:rsidTr="00F526AC">
        <w:tc>
          <w:tcPr>
            <w:tcW w:w="2552" w:type="dxa"/>
          </w:tcPr>
          <w:p w14:paraId="23C11F1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E09-Tipo de Identificação</w:t>
            </w:r>
          </w:p>
        </w:tc>
        <w:tc>
          <w:tcPr>
            <w:tcW w:w="1134" w:type="dxa"/>
          </w:tcPr>
          <w:p w14:paraId="42D1B767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130 - 130</w:t>
            </w:r>
          </w:p>
        </w:tc>
        <w:tc>
          <w:tcPr>
            <w:tcW w:w="1276" w:type="dxa"/>
          </w:tcPr>
          <w:p w14:paraId="0275B74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7905A00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 = CNPJ</w:t>
            </w:r>
          </w:p>
          <w:p w14:paraId="67D8CF9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2 = CPF</w:t>
            </w:r>
          </w:p>
        </w:tc>
      </w:tr>
      <w:tr w:rsidR="00842F45" w:rsidRPr="00A83262" w14:paraId="1CDAC00E" w14:textId="77777777" w:rsidTr="00F526AC">
        <w:tc>
          <w:tcPr>
            <w:tcW w:w="2552" w:type="dxa"/>
          </w:tcPr>
          <w:p w14:paraId="6673E3E9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E10-Identificação</w:t>
            </w:r>
          </w:p>
        </w:tc>
        <w:tc>
          <w:tcPr>
            <w:tcW w:w="1134" w:type="dxa"/>
          </w:tcPr>
          <w:p w14:paraId="06FB4D9F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131 – 145</w:t>
            </w:r>
          </w:p>
        </w:tc>
        <w:tc>
          <w:tcPr>
            <w:tcW w:w="1276" w:type="dxa"/>
          </w:tcPr>
          <w:p w14:paraId="71DD766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9(015)</w:t>
            </w:r>
          </w:p>
        </w:tc>
        <w:tc>
          <w:tcPr>
            <w:tcW w:w="4961" w:type="dxa"/>
          </w:tcPr>
          <w:p w14:paraId="5814E6C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preenchimento do campo deverá obedecer:</w:t>
            </w:r>
          </w:p>
          <w:p w14:paraId="34E6162B" w14:textId="5F78FD45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 xml:space="preserve">CNPJ: </w:t>
            </w:r>
            <w:r w:rsidR="009C7C0C">
              <w:t>AAAAAAAA</w:t>
            </w:r>
            <w:r w:rsidRPr="007A1E73">
              <w:t xml:space="preserve"> = Número, </w:t>
            </w:r>
            <w:r w:rsidR="009C7C0C">
              <w:t>AAAA</w:t>
            </w:r>
            <w:r w:rsidRPr="007A1E73">
              <w:t xml:space="preserve"> = Filial, e 99 = DV</w:t>
            </w:r>
          </w:p>
          <w:p w14:paraId="79ED3A19" w14:textId="392B0352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 xml:space="preserve">CPF: 0000999999999 = Número, 99 = DV (alinhamento conforme item </w:t>
            </w:r>
            <w:r w:rsidR="003A226A">
              <w:t>8</w:t>
            </w:r>
            <w:r w:rsidRPr="007A1E73">
              <w:t>.2)</w:t>
            </w:r>
          </w:p>
        </w:tc>
      </w:tr>
      <w:tr w:rsidR="00842F45" w:rsidRPr="00A83262" w14:paraId="1EFB231C" w14:textId="77777777" w:rsidTr="00F526AC">
        <w:tc>
          <w:tcPr>
            <w:tcW w:w="2552" w:type="dxa"/>
          </w:tcPr>
          <w:p w14:paraId="0F068D0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E11 – Tipo de Operação</w:t>
            </w:r>
          </w:p>
        </w:tc>
        <w:tc>
          <w:tcPr>
            <w:tcW w:w="1134" w:type="dxa"/>
          </w:tcPr>
          <w:p w14:paraId="095C8136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146 - 146</w:t>
            </w:r>
          </w:p>
        </w:tc>
        <w:tc>
          <w:tcPr>
            <w:tcW w:w="1276" w:type="dxa"/>
          </w:tcPr>
          <w:p w14:paraId="3CD5B54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6D985BA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 = Arrendamento Mercantil</w:t>
            </w:r>
          </w:p>
          <w:p w14:paraId="09000C7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2 = Operação de Crédito</w:t>
            </w:r>
          </w:p>
          <w:p w14:paraId="61EB67D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3 = Outro</w:t>
            </w:r>
          </w:p>
        </w:tc>
      </w:tr>
      <w:tr w:rsidR="00842F45" w:rsidRPr="00A83262" w14:paraId="5370E2AF" w14:textId="77777777" w:rsidTr="00F526AC">
        <w:tc>
          <w:tcPr>
            <w:tcW w:w="2552" w:type="dxa"/>
          </w:tcPr>
          <w:p w14:paraId="237E9CA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E12 – Utilização do Cheque Especial</w:t>
            </w:r>
          </w:p>
        </w:tc>
        <w:tc>
          <w:tcPr>
            <w:tcW w:w="1134" w:type="dxa"/>
          </w:tcPr>
          <w:p w14:paraId="4B4C5DFA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147 - 147</w:t>
            </w:r>
          </w:p>
        </w:tc>
        <w:tc>
          <w:tcPr>
            <w:tcW w:w="1276" w:type="dxa"/>
          </w:tcPr>
          <w:p w14:paraId="4BBE193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56D9FAD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 = Sim</w:t>
            </w:r>
          </w:p>
          <w:p w14:paraId="0378FC3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2 = Não</w:t>
            </w:r>
          </w:p>
        </w:tc>
      </w:tr>
      <w:tr w:rsidR="00842F45" w:rsidRPr="00A83262" w14:paraId="001B261F" w14:textId="77777777" w:rsidTr="00F526AC">
        <w:tc>
          <w:tcPr>
            <w:tcW w:w="2552" w:type="dxa"/>
          </w:tcPr>
          <w:p w14:paraId="2CB5347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E13- Opção de Débito Parcial ou integral após o vencimento</w:t>
            </w:r>
          </w:p>
        </w:tc>
        <w:tc>
          <w:tcPr>
            <w:tcW w:w="1134" w:type="dxa"/>
          </w:tcPr>
          <w:p w14:paraId="3EAA4106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148  -  148</w:t>
            </w:r>
          </w:p>
        </w:tc>
        <w:tc>
          <w:tcPr>
            <w:tcW w:w="1276" w:type="dxa"/>
          </w:tcPr>
          <w:p w14:paraId="248D58D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5D9561BB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Opção de realização do Débito Parcial ou Integral após o vencimento, sendo:</w:t>
            </w:r>
          </w:p>
          <w:p w14:paraId="46D31CE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1= Sim, permite realização do Débito Parcial ou Integral após o vencimento;</w:t>
            </w:r>
          </w:p>
          <w:p w14:paraId="2C096958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2= Não permite a realização de débito após o vencimento;</w:t>
            </w:r>
          </w:p>
        </w:tc>
      </w:tr>
      <w:tr w:rsidR="00842F45" w:rsidRPr="00A83262" w14:paraId="33116881" w14:textId="77777777" w:rsidTr="00F526AC">
        <w:tc>
          <w:tcPr>
            <w:tcW w:w="2552" w:type="dxa"/>
          </w:tcPr>
          <w:p w14:paraId="2C921BE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E14-Reservado para o futuro</w:t>
            </w:r>
          </w:p>
        </w:tc>
        <w:tc>
          <w:tcPr>
            <w:tcW w:w="1134" w:type="dxa"/>
          </w:tcPr>
          <w:p w14:paraId="7C442515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149 – 149</w:t>
            </w:r>
          </w:p>
        </w:tc>
        <w:tc>
          <w:tcPr>
            <w:tcW w:w="1276" w:type="dxa"/>
          </w:tcPr>
          <w:p w14:paraId="5D4F9482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X(001)</w:t>
            </w:r>
          </w:p>
        </w:tc>
        <w:tc>
          <w:tcPr>
            <w:tcW w:w="4961" w:type="dxa"/>
          </w:tcPr>
          <w:p w14:paraId="51011F0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Branco</w:t>
            </w:r>
          </w:p>
        </w:tc>
      </w:tr>
      <w:tr w:rsidR="00842F45" w:rsidRPr="00A83262" w14:paraId="2FD2AFF2" w14:textId="77777777" w:rsidTr="00F526AC">
        <w:tc>
          <w:tcPr>
            <w:tcW w:w="2552" w:type="dxa"/>
          </w:tcPr>
          <w:p w14:paraId="3DE2DF7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E15-Código de movimento</w:t>
            </w:r>
          </w:p>
        </w:tc>
        <w:tc>
          <w:tcPr>
            <w:tcW w:w="1134" w:type="dxa"/>
          </w:tcPr>
          <w:p w14:paraId="43A41127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150 – 150</w:t>
            </w:r>
          </w:p>
        </w:tc>
        <w:tc>
          <w:tcPr>
            <w:tcW w:w="1276" w:type="dxa"/>
          </w:tcPr>
          <w:p w14:paraId="0832EA1A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9(001)</w:t>
            </w:r>
          </w:p>
        </w:tc>
        <w:tc>
          <w:tcPr>
            <w:tcW w:w="4961" w:type="dxa"/>
          </w:tcPr>
          <w:p w14:paraId="244B8E4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rPr>
                <w:b/>
              </w:rPr>
              <w:t xml:space="preserve">0 </w:t>
            </w:r>
            <w:r w:rsidRPr="007A1E73">
              <w:t>= Débito Normal</w:t>
            </w:r>
          </w:p>
          <w:p w14:paraId="019D574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rPr>
                <w:b/>
              </w:rPr>
              <w:t>1</w:t>
            </w:r>
            <w:r w:rsidRPr="007A1E73">
              <w:t xml:space="preserve"> = Cancelamento (exclusão) de lançamento enviado anteriormente para a Instituição Depositária. O cancelamento só será efetuado, desde que o débito ainda não tenha sido efetivado.</w:t>
            </w:r>
          </w:p>
          <w:p w14:paraId="0C2984A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rPr>
                <w:b/>
              </w:rPr>
              <w:t xml:space="preserve">5 </w:t>
            </w:r>
            <w:r w:rsidRPr="007A1E73">
              <w:t>= inclusão de optante de débito automático</w:t>
            </w:r>
          </w:p>
        </w:tc>
      </w:tr>
    </w:tbl>
    <w:p w14:paraId="1C8367A0" w14:textId="1D99069F" w:rsidR="007A6129" w:rsidRPr="00A83262" w:rsidRDefault="00842F45" w:rsidP="00842F45">
      <w:pPr>
        <w:keepNext/>
        <w:jc w:val="both"/>
        <w:outlineLvl w:val="0"/>
      </w:pPr>
      <w:r w:rsidRPr="00A83262">
        <w:rPr>
          <w:b/>
        </w:rPr>
        <w:t>Obs.:</w:t>
      </w:r>
      <w:r w:rsidRPr="00A83262">
        <w:t xml:space="preserve"> O tratamento relativo ao campo 129 deverá ser acordado previamente entre as</w:t>
      </w:r>
      <w:r>
        <w:t xml:space="preserve"> Instituições</w:t>
      </w:r>
      <w:r w:rsidRPr="00A83262">
        <w:t xml:space="preserve"> </w:t>
      </w:r>
      <w:r>
        <w:t>Destinatárias</w:t>
      </w:r>
      <w:r w:rsidRPr="00A83262">
        <w:t xml:space="preserve"> e </w:t>
      </w:r>
      <w:r>
        <w:t>Depositária</w:t>
      </w:r>
      <w:r w:rsidRPr="00A83262">
        <w:t>s.</w:t>
      </w:r>
    </w:p>
    <w:p w14:paraId="6BBEC272" w14:textId="290A5B79" w:rsidR="00842F45" w:rsidRDefault="007A6129" w:rsidP="00842F45">
      <w:pPr>
        <w:keepNext/>
        <w:ind w:left="567"/>
        <w:jc w:val="both"/>
        <w:outlineLvl w:val="0"/>
      </w:pPr>
      <w:r w:rsidRPr="007A6129">
        <w:t>Quando código de movimento diferente de 5 (inclusão de optante) o</w:t>
      </w:r>
      <w:r>
        <w:t>s</w:t>
      </w:r>
      <w:r w:rsidRPr="007A6129">
        <w:t xml:space="preserve"> campo</w:t>
      </w:r>
      <w:r>
        <w:t xml:space="preserve">s E11, E12 e E13 não serão </w:t>
      </w:r>
      <w:r w:rsidRPr="007A6129">
        <w:t>validado</w:t>
      </w:r>
      <w:r>
        <w:t>s.</w:t>
      </w:r>
    </w:p>
    <w:p w14:paraId="23EB2B16" w14:textId="4E0254F0" w:rsidR="00842F45" w:rsidRDefault="00842F45" w:rsidP="007A6129">
      <w:pPr>
        <w:keepNext/>
        <w:ind w:left="567"/>
        <w:jc w:val="both"/>
        <w:outlineLvl w:val="0"/>
      </w:pPr>
      <w:r w:rsidRPr="00A83262">
        <w:t>O tratamento de titularidade de conta indicada para débito deverá</w:t>
      </w:r>
      <w:r>
        <w:t xml:space="preserve"> ser</w:t>
      </w:r>
      <w:r w:rsidRPr="00A83262">
        <w:t xml:space="preserve"> acordado previamente entre as</w:t>
      </w:r>
      <w:r>
        <w:t xml:space="preserve"> Instituições</w:t>
      </w:r>
      <w:r w:rsidRPr="00A83262">
        <w:t xml:space="preserve"> </w:t>
      </w:r>
      <w:r>
        <w:t>Destinatárias</w:t>
      </w:r>
      <w:r w:rsidRPr="00A83262">
        <w:t xml:space="preserve"> e </w:t>
      </w:r>
      <w:r>
        <w:t>Depositárias tendo o</w:t>
      </w:r>
      <w:r w:rsidRPr="00A83262">
        <w:t xml:space="preserve">s campos E09 – Tipo de Identificação e E10 – Identificação são </w:t>
      </w:r>
      <w:r w:rsidR="00E45BEC">
        <w:t>obritatórios</w:t>
      </w:r>
      <w:r w:rsidRPr="00A83262">
        <w:t>.</w:t>
      </w:r>
    </w:p>
    <w:p w14:paraId="0FE0AA29" w14:textId="77777777" w:rsidR="00842F45" w:rsidRDefault="00842F45" w:rsidP="00842F45">
      <w:pPr>
        <w:jc w:val="both"/>
      </w:pPr>
    </w:p>
    <w:p w14:paraId="669C52A9" w14:textId="1E57B3CD" w:rsidR="00842F45" w:rsidRDefault="00842F45" w:rsidP="00842F45">
      <w:pPr>
        <w:pStyle w:val="Ttulo1"/>
      </w:pPr>
      <w:r w:rsidRPr="00A83262">
        <w:t>9. LAYOUT DOS REGISTROS  -  Continuação</w:t>
      </w:r>
    </w:p>
    <w:p w14:paraId="25997A98" w14:textId="77777777" w:rsidR="001525BC" w:rsidRPr="001525BC" w:rsidRDefault="001525BC" w:rsidP="00123E44"/>
    <w:p w14:paraId="161BFE34" w14:textId="77777777" w:rsidR="00842F45" w:rsidRPr="00A83262" w:rsidRDefault="00842F45" w:rsidP="00842F45">
      <w:pPr>
        <w:pStyle w:val="Ttulo3"/>
        <w:rPr>
          <w:sz w:val="20"/>
        </w:rPr>
      </w:pPr>
      <w:r w:rsidRPr="00A83262">
        <w:t>9.6 Registro “</w:t>
      </w:r>
      <w:r w:rsidRPr="00A83262">
        <w:rPr>
          <w:b/>
        </w:rPr>
        <w:t>F</w:t>
      </w:r>
      <w:r w:rsidRPr="00A83262">
        <w:t>” - Retorno do Débito Automático</w:t>
      </w:r>
      <w:r>
        <w:t xml:space="preserve"> ou Cadastramento</w:t>
      </w:r>
    </w:p>
    <w:p w14:paraId="4AF3DE71" w14:textId="77777777" w:rsidR="00842F45" w:rsidRPr="00A83262" w:rsidRDefault="00842F45" w:rsidP="00842F45">
      <w:pPr>
        <w:jc w:val="both"/>
      </w:pPr>
      <w:r w:rsidRPr="00A83262">
        <w:t xml:space="preserve">Gerado </w:t>
      </w:r>
      <w:r>
        <w:t>pela Instituição Depositária</w:t>
      </w:r>
      <w:r w:rsidRPr="00A83262">
        <w:t xml:space="preserve"> para a </w:t>
      </w:r>
      <w:r>
        <w:t>Instituição Destinatária</w:t>
      </w:r>
      <w:r w:rsidRPr="00A83262">
        <w:t>.</w:t>
      </w:r>
    </w:p>
    <w:p w14:paraId="08A96ED2" w14:textId="77777777" w:rsidR="00842F45" w:rsidRPr="00A83262" w:rsidRDefault="00842F45" w:rsidP="00842F45">
      <w:pPr>
        <w:jc w:val="both"/>
      </w:pPr>
      <w:r w:rsidRPr="00A83262">
        <w:t>Será gerado um registro “F”, para cada registro de débito</w:t>
      </w:r>
      <w:r>
        <w:t>/cadastramento</w:t>
      </w:r>
      <w:r w:rsidRPr="00A83262">
        <w:t xml:space="preserve"> (registro “E”), enviado anteriormente.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4A3BAB1F" w14:textId="77777777" w:rsidTr="00F526AC">
        <w:tc>
          <w:tcPr>
            <w:tcW w:w="2552" w:type="dxa"/>
          </w:tcPr>
          <w:p w14:paraId="670D12A1" w14:textId="77777777" w:rsidR="00842F45" w:rsidRPr="00A83262" w:rsidRDefault="00842F45" w:rsidP="00F526AC">
            <w:pPr>
              <w:pStyle w:val="Ttulo6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CAMPO</w:t>
            </w:r>
          </w:p>
        </w:tc>
        <w:tc>
          <w:tcPr>
            <w:tcW w:w="1134" w:type="dxa"/>
          </w:tcPr>
          <w:p w14:paraId="7B9087FF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A83262">
              <w:rPr>
                <w:b/>
                <w:sz w:val="18"/>
                <w:szCs w:val="18"/>
              </w:rPr>
              <w:t>POSIÇÃO DE  -  ATÉ</w:t>
            </w:r>
          </w:p>
        </w:tc>
        <w:tc>
          <w:tcPr>
            <w:tcW w:w="1276" w:type="dxa"/>
          </w:tcPr>
          <w:p w14:paraId="72BE35D9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A83262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4961" w:type="dxa"/>
          </w:tcPr>
          <w:p w14:paraId="0624BB8C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A83262">
              <w:rPr>
                <w:b/>
                <w:sz w:val="18"/>
                <w:szCs w:val="18"/>
              </w:rPr>
              <w:t>CONTEÚDO</w:t>
            </w:r>
          </w:p>
        </w:tc>
      </w:tr>
      <w:tr w:rsidR="00842F45" w:rsidRPr="00A83262" w14:paraId="1C55263F" w14:textId="77777777" w:rsidTr="00F526AC">
        <w:tc>
          <w:tcPr>
            <w:tcW w:w="2552" w:type="dxa"/>
          </w:tcPr>
          <w:p w14:paraId="6E20A61E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F01-Código do Registro</w:t>
            </w:r>
          </w:p>
        </w:tc>
        <w:tc>
          <w:tcPr>
            <w:tcW w:w="1134" w:type="dxa"/>
          </w:tcPr>
          <w:p w14:paraId="7591AF47" w14:textId="77777777" w:rsidR="00842F45" w:rsidRPr="00A8326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001  -  001</w:t>
            </w:r>
          </w:p>
        </w:tc>
        <w:tc>
          <w:tcPr>
            <w:tcW w:w="1276" w:type="dxa"/>
          </w:tcPr>
          <w:p w14:paraId="70FE23A9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X(001)</w:t>
            </w:r>
          </w:p>
        </w:tc>
        <w:tc>
          <w:tcPr>
            <w:tcW w:w="4961" w:type="dxa"/>
          </w:tcPr>
          <w:p w14:paraId="60AB07BF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“</w:t>
            </w:r>
            <w:r w:rsidRPr="00A83262">
              <w:rPr>
                <w:b/>
                <w:sz w:val="18"/>
                <w:szCs w:val="18"/>
              </w:rPr>
              <w:t>F</w:t>
            </w:r>
            <w:r w:rsidRPr="00A83262">
              <w:rPr>
                <w:sz w:val="18"/>
                <w:szCs w:val="18"/>
              </w:rPr>
              <w:t>”</w:t>
            </w:r>
          </w:p>
        </w:tc>
      </w:tr>
      <w:tr w:rsidR="00842F45" w:rsidRPr="00A83262" w14:paraId="05F21E3A" w14:textId="77777777" w:rsidTr="00F526AC">
        <w:tc>
          <w:tcPr>
            <w:tcW w:w="2552" w:type="dxa"/>
          </w:tcPr>
          <w:p w14:paraId="09A8FC08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F02-Identificação do Cliente na Destinatária</w:t>
            </w:r>
          </w:p>
        </w:tc>
        <w:tc>
          <w:tcPr>
            <w:tcW w:w="1134" w:type="dxa"/>
          </w:tcPr>
          <w:p w14:paraId="32D97AC6" w14:textId="77777777" w:rsidR="00842F45" w:rsidRPr="007A1E73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002  -  026</w:t>
            </w:r>
          </w:p>
        </w:tc>
        <w:tc>
          <w:tcPr>
            <w:tcW w:w="1276" w:type="dxa"/>
          </w:tcPr>
          <w:p w14:paraId="5C47DCCA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X(025)</w:t>
            </w:r>
          </w:p>
        </w:tc>
        <w:tc>
          <w:tcPr>
            <w:tcW w:w="4961" w:type="dxa"/>
          </w:tcPr>
          <w:p w14:paraId="4BEE0993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O conteúdo deverá ser idêntico ao anteriormente enviado pela Destinatária, no registro tipo “E”</w:t>
            </w:r>
          </w:p>
        </w:tc>
      </w:tr>
      <w:tr w:rsidR="00842F45" w:rsidRPr="00A83262" w14:paraId="2C07CD49" w14:textId="77777777" w:rsidTr="00F526AC">
        <w:tc>
          <w:tcPr>
            <w:tcW w:w="2552" w:type="dxa"/>
          </w:tcPr>
          <w:p w14:paraId="347E5809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F03-Agência para Débito</w:t>
            </w:r>
          </w:p>
        </w:tc>
        <w:tc>
          <w:tcPr>
            <w:tcW w:w="1134" w:type="dxa"/>
          </w:tcPr>
          <w:p w14:paraId="6E041740" w14:textId="77777777" w:rsidR="00842F45" w:rsidRPr="007A1E73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027  -  030</w:t>
            </w:r>
          </w:p>
        </w:tc>
        <w:tc>
          <w:tcPr>
            <w:tcW w:w="1276" w:type="dxa"/>
          </w:tcPr>
          <w:p w14:paraId="2DFCE51E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X(004)</w:t>
            </w:r>
          </w:p>
        </w:tc>
        <w:tc>
          <w:tcPr>
            <w:tcW w:w="4961" w:type="dxa"/>
          </w:tcPr>
          <w:p w14:paraId="59EE74E8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O conteúdo deverá ser idêntico ao anteriormente enviado pela Destinatária, no registro tipo “E”</w:t>
            </w:r>
          </w:p>
        </w:tc>
      </w:tr>
      <w:tr w:rsidR="00842F45" w:rsidRPr="00A83262" w14:paraId="46B060C3" w14:textId="77777777" w:rsidTr="00F526AC">
        <w:tc>
          <w:tcPr>
            <w:tcW w:w="2552" w:type="dxa"/>
          </w:tcPr>
          <w:p w14:paraId="425B3DAA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F04-Identificação do Cliente na Depositária</w:t>
            </w:r>
          </w:p>
        </w:tc>
        <w:tc>
          <w:tcPr>
            <w:tcW w:w="1134" w:type="dxa"/>
          </w:tcPr>
          <w:p w14:paraId="41597BEC" w14:textId="77777777" w:rsidR="00842F45" w:rsidRPr="007A1E73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031  -  050</w:t>
            </w:r>
          </w:p>
        </w:tc>
        <w:tc>
          <w:tcPr>
            <w:tcW w:w="1276" w:type="dxa"/>
          </w:tcPr>
          <w:p w14:paraId="20F3EC6C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X(020)</w:t>
            </w:r>
          </w:p>
        </w:tc>
        <w:tc>
          <w:tcPr>
            <w:tcW w:w="4961" w:type="dxa"/>
          </w:tcPr>
          <w:p w14:paraId="48C19CFD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O conteúdo deverá ser idêntico ao anteriormente enviado pela Destinatária, no registro tipo “E”</w:t>
            </w:r>
          </w:p>
        </w:tc>
      </w:tr>
      <w:tr w:rsidR="00842F45" w:rsidRPr="00A83262" w14:paraId="3ACEA098" w14:textId="77777777" w:rsidTr="00F526AC">
        <w:tc>
          <w:tcPr>
            <w:tcW w:w="2552" w:type="dxa"/>
          </w:tcPr>
          <w:p w14:paraId="777D0449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F05-Data do Vencimento ou Débito</w:t>
            </w:r>
          </w:p>
        </w:tc>
        <w:tc>
          <w:tcPr>
            <w:tcW w:w="1134" w:type="dxa"/>
          </w:tcPr>
          <w:p w14:paraId="121A507F" w14:textId="77777777" w:rsidR="00842F45" w:rsidRPr="002617A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051  -  058</w:t>
            </w:r>
          </w:p>
        </w:tc>
        <w:tc>
          <w:tcPr>
            <w:tcW w:w="1276" w:type="dxa"/>
          </w:tcPr>
          <w:p w14:paraId="168EC1E0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9(008)</w:t>
            </w:r>
          </w:p>
        </w:tc>
        <w:tc>
          <w:tcPr>
            <w:tcW w:w="4961" w:type="dxa"/>
          </w:tcPr>
          <w:p w14:paraId="7DB06884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Conterá:</w:t>
            </w:r>
          </w:p>
          <w:p w14:paraId="73A68E5B" w14:textId="77777777" w:rsidR="00842F45" w:rsidRPr="002617A2" w:rsidRDefault="00842F45" w:rsidP="00F526AC">
            <w:pPr>
              <w:keepNext/>
              <w:numPr>
                <w:ilvl w:val="0"/>
                <w:numId w:val="7"/>
              </w:numPr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Data do Vencimento, se o Código de Retorno, for diferente de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2617A2">
                <w:rPr>
                  <w:sz w:val="18"/>
                  <w:szCs w:val="18"/>
                </w:rPr>
                <w:t>00”</w:t>
              </w:r>
            </w:smartTag>
            <w:r w:rsidRPr="002617A2">
              <w:rPr>
                <w:sz w:val="18"/>
                <w:szCs w:val="18"/>
              </w:rPr>
              <w:t xml:space="preserve"> (não debitado)</w:t>
            </w:r>
          </w:p>
          <w:p w14:paraId="57B02361" w14:textId="4EE38A1F" w:rsidR="00842F45" w:rsidRPr="002617A2" w:rsidRDefault="00842F45" w:rsidP="00F526AC">
            <w:pPr>
              <w:keepNext/>
              <w:numPr>
                <w:ilvl w:val="0"/>
                <w:numId w:val="7"/>
              </w:numPr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Data real do Débito, se o Código de retorno for igual a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2617A2">
                <w:rPr>
                  <w:sz w:val="18"/>
                  <w:szCs w:val="18"/>
                </w:rPr>
                <w:t>00”</w:t>
              </w:r>
            </w:smartTag>
            <w:r w:rsidRPr="002617A2">
              <w:rPr>
                <w:sz w:val="18"/>
                <w:szCs w:val="18"/>
              </w:rPr>
              <w:t xml:space="preserve"> (debitado)</w:t>
            </w:r>
          </w:p>
          <w:p w14:paraId="0A36A081" w14:textId="7A3AAFA2" w:rsidR="007208FC" w:rsidRPr="002617A2" w:rsidRDefault="007208FC" w:rsidP="00F526AC">
            <w:pPr>
              <w:keepNext/>
              <w:numPr>
                <w:ilvl w:val="0"/>
                <w:numId w:val="7"/>
              </w:numPr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Data do cadastramento na Depositária</w:t>
            </w:r>
          </w:p>
          <w:p w14:paraId="1B4A36DA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</w:p>
          <w:p w14:paraId="09271148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Formato AAAAMMDD.</w:t>
            </w:r>
          </w:p>
        </w:tc>
      </w:tr>
      <w:tr w:rsidR="00842F45" w:rsidRPr="00A83262" w14:paraId="5A9E10E3" w14:textId="77777777" w:rsidTr="00F526AC">
        <w:tc>
          <w:tcPr>
            <w:tcW w:w="2552" w:type="dxa"/>
          </w:tcPr>
          <w:p w14:paraId="23F3ABDB" w14:textId="77777777" w:rsidR="00842F45" w:rsidRPr="002617A2" w:rsidRDefault="00842F45" w:rsidP="00F526AC">
            <w:pPr>
              <w:pStyle w:val="Cabealho"/>
              <w:keepNext/>
              <w:tabs>
                <w:tab w:val="clear" w:pos="4419"/>
                <w:tab w:val="clear" w:pos="8838"/>
              </w:tabs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F06-Valor Original ou Debitado</w:t>
            </w:r>
          </w:p>
        </w:tc>
        <w:tc>
          <w:tcPr>
            <w:tcW w:w="1134" w:type="dxa"/>
          </w:tcPr>
          <w:p w14:paraId="5614B2B8" w14:textId="77777777" w:rsidR="00842F45" w:rsidRPr="002617A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059  -  073</w:t>
            </w:r>
          </w:p>
        </w:tc>
        <w:tc>
          <w:tcPr>
            <w:tcW w:w="1276" w:type="dxa"/>
          </w:tcPr>
          <w:p w14:paraId="73192597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9(015)</w:t>
            </w:r>
          </w:p>
        </w:tc>
        <w:tc>
          <w:tcPr>
            <w:tcW w:w="4961" w:type="dxa"/>
          </w:tcPr>
          <w:p w14:paraId="26C40F83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Conterá:</w:t>
            </w:r>
          </w:p>
          <w:p w14:paraId="4A93DF98" w14:textId="4FB30EF9" w:rsidR="00842F45" w:rsidRPr="002617A2" w:rsidRDefault="00842F45" w:rsidP="00F526AC">
            <w:pPr>
              <w:keepNext/>
              <w:numPr>
                <w:ilvl w:val="0"/>
                <w:numId w:val="7"/>
              </w:numPr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Valor Original enviado, se o Código de Retorno, for diferente de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2617A2">
                <w:rPr>
                  <w:sz w:val="18"/>
                  <w:szCs w:val="18"/>
                </w:rPr>
                <w:t>00”</w:t>
              </w:r>
            </w:smartTag>
            <w:r w:rsidRPr="002617A2">
              <w:rPr>
                <w:sz w:val="18"/>
                <w:szCs w:val="18"/>
              </w:rPr>
              <w:t xml:space="preserve"> (não debitado)</w:t>
            </w:r>
          </w:p>
          <w:p w14:paraId="2183B300" w14:textId="77777777" w:rsidR="00842F45" w:rsidRPr="002617A2" w:rsidRDefault="00842F45" w:rsidP="00F526AC">
            <w:pPr>
              <w:keepNext/>
              <w:numPr>
                <w:ilvl w:val="0"/>
                <w:numId w:val="8"/>
              </w:numPr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Valor efetivamente Debitado, se o Código de Retorno for igual a 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2617A2">
                <w:rPr>
                  <w:sz w:val="18"/>
                  <w:szCs w:val="18"/>
                </w:rPr>
                <w:t>00”</w:t>
              </w:r>
            </w:smartTag>
            <w:r w:rsidRPr="002617A2">
              <w:rPr>
                <w:sz w:val="18"/>
                <w:szCs w:val="18"/>
              </w:rPr>
              <w:t xml:space="preserve"> (debitado)</w:t>
            </w:r>
          </w:p>
          <w:p w14:paraId="2CBE9EBF" w14:textId="77777777" w:rsidR="007208FC" w:rsidRDefault="007208FC" w:rsidP="00F526AC">
            <w:pPr>
              <w:keepNext/>
              <w:numPr>
                <w:ilvl w:val="0"/>
                <w:numId w:val="8"/>
              </w:numPr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 xml:space="preserve">Quando cancelamento ou cadastramento valor iguala </w:t>
            </w:r>
            <w:r w:rsidR="004A0B6A" w:rsidRPr="002617A2">
              <w:rPr>
                <w:sz w:val="18"/>
                <w:szCs w:val="18"/>
              </w:rPr>
              <w:t>zeros.</w:t>
            </w:r>
          </w:p>
          <w:p w14:paraId="25F59D3E" w14:textId="11E8D84C" w:rsidR="00EE79DE" w:rsidRPr="002617A2" w:rsidRDefault="00EE79DE" w:rsidP="00EE79DE">
            <w:pPr>
              <w:keepNext/>
              <w:ind w:left="360"/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842F45" w:rsidRPr="00A83262" w14:paraId="1FCC4792" w14:textId="77777777" w:rsidTr="00F526AC">
        <w:tc>
          <w:tcPr>
            <w:tcW w:w="2552" w:type="dxa"/>
          </w:tcPr>
          <w:p w14:paraId="7CFACB99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F07-Código de Retorno</w:t>
            </w:r>
          </w:p>
        </w:tc>
        <w:tc>
          <w:tcPr>
            <w:tcW w:w="1134" w:type="dxa"/>
          </w:tcPr>
          <w:p w14:paraId="3C61A571" w14:textId="77777777" w:rsidR="00842F45" w:rsidRPr="002617A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074  -  075</w:t>
            </w:r>
          </w:p>
        </w:tc>
        <w:tc>
          <w:tcPr>
            <w:tcW w:w="1276" w:type="dxa"/>
          </w:tcPr>
          <w:p w14:paraId="0914B972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X(002)</w:t>
            </w:r>
          </w:p>
        </w:tc>
        <w:tc>
          <w:tcPr>
            <w:tcW w:w="4961" w:type="dxa"/>
          </w:tcPr>
          <w:p w14:paraId="7B1AF246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2617A2">
                <w:rPr>
                  <w:b/>
                  <w:sz w:val="18"/>
                  <w:szCs w:val="18"/>
                </w:rPr>
                <w:t>00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efetuado</w:t>
            </w:r>
          </w:p>
          <w:p w14:paraId="53CD598B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01”"/>
              </w:smartTagPr>
              <w:r w:rsidRPr="002617A2">
                <w:rPr>
                  <w:b/>
                  <w:sz w:val="18"/>
                  <w:szCs w:val="18"/>
                </w:rPr>
                <w:t>01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Insuficiência de fundos</w:t>
            </w:r>
          </w:p>
          <w:p w14:paraId="07F11BEA" w14:textId="77777777" w:rsidR="00842F45" w:rsidRPr="002617A2" w:rsidRDefault="00842F45" w:rsidP="00F526AC">
            <w:pPr>
              <w:keepNext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02”"/>
              </w:smartTagPr>
              <w:r w:rsidRPr="002617A2">
                <w:rPr>
                  <w:b/>
                  <w:sz w:val="18"/>
                  <w:szCs w:val="18"/>
                </w:rPr>
                <w:t>02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Conta não cadastrada</w:t>
            </w:r>
          </w:p>
          <w:p w14:paraId="47C8A17F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04”"/>
              </w:smartTagPr>
              <w:r w:rsidRPr="002617A2">
                <w:rPr>
                  <w:b/>
                  <w:sz w:val="18"/>
                  <w:szCs w:val="18"/>
                </w:rPr>
                <w:t>04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Outras restrições</w:t>
            </w:r>
          </w:p>
          <w:p w14:paraId="76E85588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bCs/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05”"/>
              </w:smartTagPr>
              <w:r w:rsidRPr="002617A2">
                <w:rPr>
                  <w:b/>
                  <w:bCs/>
                  <w:sz w:val="18"/>
                  <w:szCs w:val="18"/>
                </w:rPr>
                <w:t>05”</w:t>
              </w:r>
            </w:smartTag>
            <w:r w:rsidRPr="002617A2">
              <w:rPr>
                <w:sz w:val="18"/>
                <w:szCs w:val="18"/>
              </w:rPr>
              <w:t xml:space="preserve"> = Débito não efetuado – valor do débito excede valor limite aprovado.</w:t>
            </w:r>
          </w:p>
          <w:p w14:paraId="4A263EC9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10”"/>
              </w:smartTagPr>
              <w:r w:rsidRPr="002617A2">
                <w:rPr>
                  <w:b/>
                  <w:sz w:val="18"/>
                  <w:szCs w:val="18"/>
                </w:rPr>
                <w:t>10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Agência em regime de encerramento</w:t>
            </w:r>
          </w:p>
          <w:p w14:paraId="384392F1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12”"/>
              </w:smartTagPr>
              <w:r w:rsidRPr="002617A2">
                <w:rPr>
                  <w:b/>
                  <w:sz w:val="18"/>
                  <w:szCs w:val="18"/>
                </w:rPr>
                <w:t>12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Valor inválido</w:t>
            </w:r>
          </w:p>
          <w:p w14:paraId="1368ECF0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13”"/>
              </w:smartTagPr>
              <w:r w:rsidRPr="002617A2">
                <w:rPr>
                  <w:b/>
                  <w:sz w:val="18"/>
                  <w:szCs w:val="18"/>
                </w:rPr>
                <w:t>13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Data de lançamento inválida</w:t>
            </w:r>
          </w:p>
          <w:p w14:paraId="3B566E4E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14”"/>
              </w:smartTagPr>
              <w:r w:rsidRPr="002617A2">
                <w:rPr>
                  <w:b/>
                  <w:sz w:val="18"/>
                  <w:szCs w:val="18"/>
                </w:rPr>
                <w:t>14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Agência inválida</w:t>
            </w:r>
          </w:p>
          <w:p w14:paraId="7DD28C3C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15”"/>
              </w:smartTagPr>
              <w:r w:rsidRPr="002617A2">
                <w:rPr>
                  <w:b/>
                  <w:sz w:val="18"/>
                  <w:szCs w:val="18"/>
                </w:rPr>
                <w:t>15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conta inválida</w:t>
            </w:r>
          </w:p>
          <w:p w14:paraId="115ADB34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18”"/>
              </w:smartTagPr>
              <w:r w:rsidRPr="002617A2">
                <w:rPr>
                  <w:b/>
                  <w:sz w:val="18"/>
                  <w:szCs w:val="18"/>
                </w:rPr>
                <w:t>18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Data do débito anterior à do processamento</w:t>
            </w:r>
          </w:p>
          <w:p w14:paraId="659801AD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r w:rsidRPr="002617A2">
              <w:rPr>
                <w:b/>
                <w:sz w:val="18"/>
                <w:szCs w:val="18"/>
              </w:rPr>
              <w:t>19</w:t>
            </w:r>
            <w:r w:rsidRPr="002617A2">
              <w:rPr>
                <w:sz w:val="18"/>
                <w:szCs w:val="18"/>
              </w:rPr>
              <w:t>”= Débito não efetuado – Agência/Conta não pertence ao CPF/CNPJ informado</w:t>
            </w:r>
          </w:p>
          <w:p w14:paraId="13853500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20”"/>
              </w:smartTagPr>
              <w:r w:rsidRPr="002617A2">
                <w:rPr>
                  <w:b/>
                  <w:sz w:val="18"/>
                  <w:szCs w:val="18"/>
                </w:rPr>
                <w:t>20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– conta conjunta não solidária</w:t>
            </w:r>
          </w:p>
          <w:p w14:paraId="784EEABB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30”"/>
              </w:smartTagPr>
              <w:r w:rsidRPr="002617A2">
                <w:rPr>
                  <w:b/>
                  <w:sz w:val="18"/>
                  <w:szCs w:val="18"/>
                </w:rPr>
                <w:t>30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Débito não efetuado - Sem contrato de débito automático</w:t>
            </w:r>
          </w:p>
          <w:p w14:paraId="06900ECF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bCs/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31”"/>
              </w:smartTagPr>
              <w:r w:rsidRPr="002617A2">
                <w:rPr>
                  <w:b/>
                  <w:bCs/>
                  <w:sz w:val="18"/>
                  <w:szCs w:val="18"/>
                </w:rPr>
                <w:t>31”</w:t>
              </w:r>
            </w:smartTag>
            <w:r w:rsidRPr="002617A2">
              <w:rPr>
                <w:b/>
                <w:bCs/>
                <w:sz w:val="18"/>
                <w:szCs w:val="18"/>
              </w:rPr>
              <w:t xml:space="preserve"> = </w:t>
            </w:r>
            <w:r w:rsidRPr="002617A2">
              <w:rPr>
                <w:sz w:val="18"/>
                <w:szCs w:val="18"/>
              </w:rPr>
              <w:t>Débito efetuado em data diferente da data informada – feriado na praça de débito</w:t>
            </w:r>
          </w:p>
          <w:p w14:paraId="5F94CCE0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96”"/>
              </w:smartTagPr>
              <w:r w:rsidRPr="002617A2">
                <w:rPr>
                  <w:b/>
                  <w:sz w:val="18"/>
                  <w:szCs w:val="18"/>
                </w:rPr>
                <w:t>96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Manutenção do Cadastro</w:t>
            </w:r>
          </w:p>
          <w:p w14:paraId="6A84979F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97”"/>
              </w:smartTagPr>
              <w:r w:rsidRPr="002617A2">
                <w:rPr>
                  <w:b/>
                  <w:sz w:val="18"/>
                  <w:szCs w:val="18"/>
                </w:rPr>
                <w:t>97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Cancelamento - Não encontrado</w:t>
            </w:r>
          </w:p>
          <w:p w14:paraId="7BB99E54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98”"/>
              </w:smartTagPr>
              <w:r w:rsidRPr="002617A2">
                <w:rPr>
                  <w:b/>
                  <w:sz w:val="18"/>
                  <w:szCs w:val="18"/>
                </w:rPr>
                <w:t>98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Cancelamento - Não efetuado, fora do tempo hábil</w:t>
            </w:r>
          </w:p>
          <w:p w14:paraId="1AFBE81E" w14:textId="095098DC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99”"/>
              </w:smartTagPr>
              <w:r w:rsidRPr="002617A2">
                <w:rPr>
                  <w:b/>
                  <w:sz w:val="18"/>
                  <w:szCs w:val="18"/>
                </w:rPr>
                <w:t>99</w:t>
              </w:r>
              <w:r w:rsidRPr="002617A2">
                <w:rPr>
                  <w:sz w:val="18"/>
                  <w:szCs w:val="18"/>
                </w:rPr>
                <w:t>”</w:t>
              </w:r>
            </w:smartTag>
            <w:r w:rsidRPr="002617A2">
              <w:rPr>
                <w:sz w:val="18"/>
                <w:szCs w:val="18"/>
              </w:rPr>
              <w:t xml:space="preserve"> = Cancelamento </w:t>
            </w:r>
            <w:r w:rsidR="00EE79DE">
              <w:rPr>
                <w:sz w:val="18"/>
                <w:szCs w:val="18"/>
              </w:rPr>
              <w:t>–</w:t>
            </w:r>
            <w:r w:rsidRPr="002617A2">
              <w:rPr>
                <w:sz w:val="18"/>
                <w:szCs w:val="18"/>
              </w:rPr>
              <w:t xml:space="preserve"> </w:t>
            </w:r>
            <w:r w:rsidR="00EE79DE">
              <w:rPr>
                <w:sz w:val="18"/>
                <w:szCs w:val="18"/>
              </w:rPr>
              <w:t>cancelado conforme solicitação</w:t>
            </w:r>
          </w:p>
          <w:p w14:paraId="4D047414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“DP”</w:t>
            </w:r>
            <w:r w:rsidRPr="002617A2">
              <w:rPr>
                <w:sz w:val="18"/>
                <w:szCs w:val="18"/>
              </w:rPr>
              <w:t xml:space="preserve"> = débito efetuado parcialmente</w:t>
            </w:r>
          </w:p>
          <w:p w14:paraId="3EE61169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“FP”</w:t>
            </w:r>
            <w:r w:rsidRPr="002617A2">
              <w:rPr>
                <w:sz w:val="18"/>
                <w:szCs w:val="18"/>
              </w:rPr>
              <w:t xml:space="preserve"> = prazo inferior a 10 dias de antecedência da data de vencimento</w:t>
            </w:r>
          </w:p>
          <w:p w14:paraId="1B36C370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“CF”</w:t>
            </w:r>
            <w:r w:rsidRPr="002617A2">
              <w:rPr>
                <w:sz w:val="18"/>
                <w:szCs w:val="18"/>
              </w:rPr>
              <w:t xml:space="preserve"> = Cadastramento – Cadastro realizado</w:t>
            </w:r>
          </w:p>
          <w:p w14:paraId="1EF44E72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“NC”</w:t>
            </w:r>
            <w:r w:rsidRPr="002617A2">
              <w:rPr>
                <w:sz w:val="18"/>
                <w:szCs w:val="18"/>
              </w:rPr>
              <w:t xml:space="preserve"> = Cadastramento não realizado – Conta inválida</w:t>
            </w:r>
          </w:p>
          <w:p w14:paraId="1D722C14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“CH”</w:t>
            </w:r>
            <w:r w:rsidRPr="002617A2">
              <w:rPr>
                <w:sz w:val="18"/>
                <w:szCs w:val="18"/>
              </w:rPr>
              <w:t xml:space="preserve"> = Cadastramento não realizado – Opção de uso do cheque especial inválida</w:t>
            </w:r>
          </w:p>
          <w:p w14:paraId="4011CBBD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“PV”</w:t>
            </w:r>
            <w:r w:rsidRPr="002617A2">
              <w:rPr>
                <w:sz w:val="18"/>
                <w:szCs w:val="18"/>
              </w:rPr>
              <w:t xml:space="preserve"> = Cadastramento não realizado – Opção de débito após o vencimento inválida</w:t>
            </w:r>
          </w:p>
          <w:p w14:paraId="05C1EEA6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“DT”</w:t>
            </w:r>
            <w:r w:rsidRPr="002617A2">
              <w:rPr>
                <w:sz w:val="18"/>
                <w:szCs w:val="18"/>
              </w:rPr>
              <w:t xml:space="preserve"> = Cadastramento não realizado – Data de vencimento do cadastramento inválida</w:t>
            </w:r>
          </w:p>
          <w:p w14:paraId="7BED19BD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“OP”</w:t>
            </w:r>
            <w:r w:rsidRPr="002617A2">
              <w:rPr>
                <w:sz w:val="18"/>
                <w:szCs w:val="18"/>
              </w:rPr>
              <w:t xml:space="preserve"> = Cadastramento não realizado – Tipo de operação inválida</w:t>
            </w:r>
          </w:p>
          <w:p w14:paraId="520153C8" w14:textId="0E9B6CE1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2617A2">
              <w:rPr>
                <w:b/>
                <w:sz w:val="18"/>
                <w:szCs w:val="18"/>
              </w:rPr>
              <w:t>“CE”</w:t>
            </w:r>
            <w:r w:rsidRPr="002617A2">
              <w:rPr>
                <w:sz w:val="18"/>
                <w:szCs w:val="18"/>
              </w:rPr>
              <w:t xml:space="preserve"> = Cadastramento não realizado – Cadastro já existente</w:t>
            </w:r>
          </w:p>
          <w:p w14:paraId="45BFE932" w14:textId="7AF7140D" w:rsidR="00F91598" w:rsidRDefault="00F91598" w:rsidP="00F91598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pt-BR"/>
              </w:rPr>
            </w:pPr>
            <w:r w:rsidRPr="002617A2">
              <w:rPr>
                <w:b/>
                <w:sz w:val="18"/>
                <w:szCs w:val="18"/>
              </w:rPr>
              <w:t>“CD”</w:t>
            </w:r>
            <w:r w:rsidRPr="002617A2">
              <w:rPr>
                <w:sz w:val="18"/>
                <w:szCs w:val="18"/>
              </w:rPr>
              <w:t xml:space="preserve"> </w:t>
            </w:r>
            <w:r w:rsidRPr="002617A2">
              <w:rPr>
                <w:rFonts w:eastAsia="Times New Roman"/>
                <w:b/>
                <w:color w:val="auto"/>
                <w:sz w:val="18"/>
                <w:szCs w:val="18"/>
                <w:lang w:eastAsia="pt-BR"/>
              </w:rPr>
              <w:t xml:space="preserve">= </w:t>
            </w:r>
            <w:r w:rsidRPr="002617A2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>Cancelamento</w:t>
            </w:r>
            <w:r w:rsidR="00825AAA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 xml:space="preserve"> de cadastro</w:t>
            </w:r>
            <w:r w:rsidRPr="002617A2">
              <w:rPr>
                <w:rFonts w:eastAsia="Times New Roman"/>
                <w:color w:val="auto"/>
                <w:sz w:val="18"/>
                <w:szCs w:val="18"/>
                <w:lang w:eastAsia="pt-BR"/>
              </w:rPr>
              <w:t xml:space="preserve"> realizado na depositária.</w:t>
            </w:r>
          </w:p>
          <w:p w14:paraId="73C938B8" w14:textId="44AFA528" w:rsidR="00D64AD1" w:rsidRPr="00D64AD1" w:rsidRDefault="00D64AD1" w:rsidP="00F91598">
            <w:pPr>
              <w:pStyle w:val="Default"/>
            </w:pPr>
            <w:r w:rsidRPr="00D64AD1">
              <w:rPr>
                <w:rFonts w:eastAsia="Times New Roman"/>
                <w:b/>
                <w:bCs/>
                <w:color w:val="auto"/>
                <w:sz w:val="18"/>
                <w:szCs w:val="18"/>
                <w:lang w:eastAsia="pt-BR"/>
              </w:rPr>
              <w:t>“PB”</w:t>
            </w:r>
            <w:r>
              <w:rPr>
                <w:rFonts w:eastAsia="Times New Roman"/>
                <w:color w:val="auto"/>
                <w:sz w:val="18"/>
                <w:szCs w:val="18"/>
                <w:lang w:eastAsia="pt-BR"/>
              </w:rPr>
              <w:t xml:space="preserve"> = </w:t>
            </w:r>
            <w:r w:rsidRPr="00D64AD1">
              <w:rPr>
                <w:rFonts w:eastAsia="Times New Roman"/>
                <w:sz w:val="18"/>
                <w:szCs w:val="18"/>
              </w:rPr>
              <w:t>Débito não realizado – Cliente com Portabilidade</w:t>
            </w:r>
          </w:p>
          <w:p w14:paraId="17F7FDB2" w14:textId="77777777" w:rsidR="00842F45" w:rsidRPr="002617A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842F45" w:rsidRPr="00A83262" w14:paraId="3D469E4C" w14:textId="77777777" w:rsidTr="00F526AC">
        <w:tc>
          <w:tcPr>
            <w:tcW w:w="2552" w:type="dxa"/>
          </w:tcPr>
          <w:p w14:paraId="7AE25E76" w14:textId="773A464F" w:rsidR="00842F45" w:rsidRPr="007A1E73" w:rsidRDefault="00EE79DE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842F45" w:rsidRPr="007A1E73">
              <w:rPr>
                <w:sz w:val="18"/>
                <w:szCs w:val="18"/>
              </w:rPr>
              <w:t>F08-Uso da Instituição Destinatária</w:t>
            </w:r>
          </w:p>
        </w:tc>
        <w:tc>
          <w:tcPr>
            <w:tcW w:w="1134" w:type="dxa"/>
          </w:tcPr>
          <w:p w14:paraId="594EDE6F" w14:textId="77777777" w:rsidR="00842F45" w:rsidRPr="007A1E73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076  -  129</w:t>
            </w:r>
          </w:p>
        </w:tc>
        <w:tc>
          <w:tcPr>
            <w:tcW w:w="1276" w:type="dxa"/>
          </w:tcPr>
          <w:p w14:paraId="41B8350C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X(054)</w:t>
            </w:r>
          </w:p>
        </w:tc>
        <w:tc>
          <w:tcPr>
            <w:tcW w:w="4961" w:type="dxa"/>
          </w:tcPr>
          <w:p w14:paraId="52D7D657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O conteúdo deverá ser idêntico ao anteriormente enviado pela Destinatária , no registro tipo “E”</w:t>
            </w:r>
          </w:p>
        </w:tc>
      </w:tr>
      <w:tr w:rsidR="00842F45" w:rsidRPr="00A83262" w14:paraId="11B7E5E5" w14:textId="77777777" w:rsidTr="00F526AC">
        <w:tc>
          <w:tcPr>
            <w:tcW w:w="2552" w:type="dxa"/>
          </w:tcPr>
          <w:p w14:paraId="5933A984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F09-Tipo de Identificação</w:t>
            </w:r>
          </w:p>
        </w:tc>
        <w:tc>
          <w:tcPr>
            <w:tcW w:w="1134" w:type="dxa"/>
          </w:tcPr>
          <w:p w14:paraId="2DFB19FA" w14:textId="77777777" w:rsidR="00842F45" w:rsidRPr="00A8326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130 - 130</w:t>
            </w:r>
          </w:p>
        </w:tc>
        <w:tc>
          <w:tcPr>
            <w:tcW w:w="1276" w:type="dxa"/>
          </w:tcPr>
          <w:p w14:paraId="15204A50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9(001)</w:t>
            </w:r>
          </w:p>
        </w:tc>
        <w:tc>
          <w:tcPr>
            <w:tcW w:w="4961" w:type="dxa"/>
          </w:tcPr>
          <w:p w14:paraId="12CFA546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1 = CNPJ</w:t>
            </w:r>
          </w:p>
          <w:p w14:paraId="43042979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2 - CPF</w:t>
            </w:r>
          </w:p>
        </w:tc>
      </w:tr>
      <w:tr w:rsidR="00842F45" w:rsidRPr="00A83262" w14:paraId="0E9440A8" w14:textId="77777777" w:rsidTr="00F526AC">
        <w:tc>
          <w:tcPr>
            <w:tcW w:w="2552" w:type="dxa"/>
          </w:tcPr>
          <w:p w14:paraId="56FB3AFC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F10-Identificação</w:t>
            </w:r>
          </w:p>
        </w:tc>
        <w:tc>
          <w:tcPr>
            <w:tcW w:w="1134" w:type="dxa"/>
          </w:tcPr>
          <w:p w14:paraId="7F12C99B" w14:textId="77777777" w:rsidR="00842F45" w:rsidRPr="00A8326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131 – 145</w:t>
            </w:r>
          </w:p>
        </w:tc>
        <w:tc>
          <w:tcPr>
            <w:tcW w:w="1276" w:type="dxa"/>
          </w:tcPr>
          <w:p w14:paraId="0ECD4D60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9(015)</w:t>
            </w:r>
          </w:p>
        </w:tc>
        <w:tc>
          <w:tcPr>
            <w:tcW w:w="4961" w:type="dxa"/>
          </w:tcPr>
          <w:p w14:paraId="751E1E55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O preenchimento do campo deverá obedecer:</w:t>
            </w:r>
          </w:p>
          <w:p w14:paraId="1F7EA781" w14:textId="7694E898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 xml:space="preserve">CNPJ: </w:t>
            </w:r>
            <w:r w:rsidR="009C7C0C">
              <w:rPr>
                <w:sz w:val="18"/>
                <w:szCs w:val="18"/>
              </w:rPr>
              <w:t>AAAAAAAA</w:t>
            </w:r>
            <w:r w:rsidRPr="00A83262">
              <w:rPr>
                <w:sz w:val="18"/>
                <w:szCs w:val="18"/>
              </w:rPr>
              <w:t xml:space="preserve"> = Número, </w:t>
            </w:r>
            <w:r w:rsidR="009C7C0C">
              <w:rPr>
                <w:sz w:val="18"/>
                <w:szCs w:val="18"/>
              </w:rPr>
              <w:t>AAAA</w:t>
            </w:r>
            <w:r w:rsidRPr="00A83262">
              <w:rPr>
                <w:sz w:val="18"/>
                <w:szCs w:val="18"/>
              </w:rPr>
              <w:t xml:space="preserve"> = Filial, e 99 = DV</w:t>
            </w:r>
          </w:p>
          <w:p w14:paraId="58ECC6D2" w14:textId="2BEBD852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CPF: 0000999999999 = Número, 99 = DV (alinhamento conforme item 9.</w:t>
            </w:r>
            <w:r w:rsidR="00315D65">
              <w:rPr>
                <w:sz w:val="18"/>
                <w:szCs w:val="18"/>
              </w:rPr>
              <w:t>.2)</w:t>
            </w:r>
          </w:p>
        </w:tc>
      </w:tr>
      <w:tr w:rsidR="00842F45" w:rsidRPr="00A83262" w14:paraId="2DED640D" w14:textId="77777777" w:rsidTr="00F526AC">
        <w:tc>
          <w:tcPr>
            <w:tcW w:w="2552" w:type="dxa"/>
          </w:tcPr>
          <w:p w14:paraId="688122C1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F11-Reservado para o futuro</w:t>
            </w:r>
          </w:p>
        </w:tc>
        <w:tc>
          <w:tcPr>
            <w:tcW w:w="1134" w:type="dxa"/>
          </w:tcPr>
          <w:p w14:paraId="3D1F2905" w14:textId="77777777" w:rsidR="00842F45" w:rsidRPr="00A8326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 xml:space="preserve">146  - 149 </w:t>
            </w:r>
          </w:p>
        </w:tc>
        <w:tc>
          <w:tcPr>
            <w:tcW w:w="1276" w:type="dxa"/>
          </w:tcPr>
          <w:p w14:paraId="6F7575A9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X(004)</w:t>
            </w:r>
          </w:p>
        </w:tc>
        <w:tc>
          <w:tcPr>
            <w:tcW w:w="4961" w:type="dxa"/>
          </w:tcPr>
          <w:p w14:paraId="082FD43A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Brancos</w:t>
            </w:r>
          </w:p>
        </w:tc>
      </w:tr>
      <w:tr w:rsidR="00842F45" w:rsidRPr="00A83262" w14:paraId="5E1CE03A" w14:textId="77777777" w:rsidTr="00F526AC">
        <w:tc>
          <w:tcPr>
            <w:tcW w:w="2552" w:type="dxa"/>
          </w:tcPr>
          <w:p w14:paraId="07241C4B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F12-Código do Movimento</w:t>
            </w:r>
          </w:p>
        </w:tc>
        <w:tc>
          <w:tcPr>
            <w:tcW w:w="1134" w:type="dxa"/>
          </w:tcPr>
          <w:p w14:paraId="0F5E2D5C" w14:textId="77777777" w:rsidR="00842F45" w:rsidRPr="00A83262" w:rsidRDefault="00842F45" w:rsidP="00F526AC">
            <w:pPr>
              <w:keepNext/>
              <w:jc w:val="center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150  -  150</w:t>
            </w:r>
          </w:p>
        </w:tc>
        <w:tc>
          <w:tcPr>
            <w:tcW w:w="1276" w:type="dxa"/>
          </w:tcPr>
          <w:p w14:paraId="2AFEDA2C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>9(001)</w:t>
            </w:r>
          </w:p>
        </w:tc>
        <w:tc>
          <w:tcPr>
            <w:tcW w:w="4961" w:type="dxa"/>
          </w:tcPr>
          <w:p w14:paraId="0E0482DC" w14:textId="77777777" w:rsidR="00842F45" w:rsidRPr="00A83262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A83262">
              <w:rPr>
                <w:sz w:val="18"/>
                <w:szCs w:val="18"/>
              </w:rPr>
              <w:t xml:space="preserve">O conteúdo </w:t>
            </w:r>
            <w:r>
              <w:rPr>
                <w:sz w:val="18"/>
                <w:szCs w:val="18"/>
              </w:rPr>
              <w:t>deverá</w:t>
            </w:r>
            <w:r w:rsidRPr="00A83262">
              <w:rPr>
                <w:sz w:val="18"/>
                <w:szCs w:val="18"/>
              </w:rPr>
              <w:t xml:space="preserve"> ser idêntico ao anteriormente enviado pela </w:t>
            </w:r>
            <w:r>
              <w:rPr>
                <w:sz w:val="18"/>
                <w:szCs w:val="18"/>
              </w:rPr>
              <w:t xml:space="preserve">Destinatária </w:t>
            </w:r>
            <w:r w:rsidRPr="00A83262">
              <w:rPr>
                <w:sz w:val="18"/>
                <w:szCs w:val="18"/>
              </w:rPr>
              <w:t>, no registro tipo “E”</w:t>
            </w:r>
          </w:p>
        </w:tc>
      </w:tr>
    </w:tbl>
    <w:p w14:paraId="14D2F4A7" w14:textId="77777777" w:rsidR="00842F45" w:rsidRPr="00A83262" w:rsidRDefault="00842F45" w:rsidP="00842F45">
      <w:pPr>
        <w:keepNext/>
        <w:jc w:val="both"/>
        <w:outlineLvl w:val="0"/>
      </w:pPr>
    </w:p>
    <w:p w14:paraId="7C006D80" w14:textId="77777777" w:rsidR="00842F45" w:rsidRPr="00A83262" w:rsidRDefault="00842F45" w:rsidP="00842F45">
      <w:pPr>
        <w:jc w:val="both"/>
      </w:pPr>
      <w:r w:rsidRPr="00A83262">
        <w:br w:type="page"/>
      </w:r>
    </w:p>
    <w:p w14:paraId="3775C89A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t>9. LAYOUT DOS REGISTROS  -  Continuação</w:t>
      </w:r>
    </w:p>
    <w:p w14:paraId="3C9D9496" w14:textId="77777777" w:rsidR="00842F45" w:rsidRPr="00A83262" w:rsidRDefault="00842F45" w:rsidP="00842F45">
      <w:pPr>
        <w:keepNext/>
        <w:jc w:val="both"/>
        <w:outlineLvl w:val="0"/>
      </w:pPr>
    </w:p>
    <w:p w14:paraId="045A13C4" w14:textId="77777777" w:rsidR="00842F45" w:rsidRPr="00A83262" w:rsidRDefault="00842F45" w:rsidP="00842F45">
      <w:pPr>
        <w:pStyle w:val="Ttulo3"/>
        <w:rPr>
          <w:sz w:val="20"/>
        </w:rPr>
      </w:pPr>
      <w:r w:rsidRPr="00A83262">
        <w:t>9.7 Registro “</w:t>
      </w:r>
      <w:r w:rsidRPr="00A83262">
        <w:rPr>
          <w:b/>
        </w:rPr>
        <w:t>H</w:t>
      </w:r>
      <w:r w:rsidRPr="00A83262">
        <w:t>”  -  Ocorrência de Alteração</w:t>
      </w:r>
      <w:r>
        <w:t xml:space="preserve"> ou Cancelamento</w:t>
      </w:r>
      <w:r w:rsidRPr="00A83262">
        <w:t xml:space="preserve"> d</w:t>
      </w:r>
      <w:r>
        <w:t>o Cadastro d</w:t>
      </w:r>
      <w:r w:rsidRPr="00A83262">
        <w:t>o Cliente</w:t>
      </w:r>
      <w:r>
        <w:t>/Operação</w:t>
      </w:r>
      <w:r w:rsidRPr="00A83262">
        <w:t xml:space="preserve"> na </w:t>
      </w:r>
      <w:r>
        <w:t>Instituição Depositária</w:t>
      </w:r>
    </w:p>
    <w:p w14:paraId="0EB4EE71" w14:textId="77777777" w:rsidR="00842F45" w:rsidRPr="00A83262" w:rsidRDefault="00842F45" w:rsidP="00842F45">
      <w:pPr>
        <w:jc w:val="both"/>
      </w:pPr>
    </w:p>
    <w:p w14:paraId="4E2C2D48" w14:textId="77777777" w:rsidR="00842F45" w:rsidRPr="00A83262" w:rsidRDefault="00842F45" w:rsidP="00842F45">
      <w:pPr>
        <w:jc w:val="both"/>
      </w:pPr>
      <w:r w:rsidRPr="00A83262">
        <w:t xml:space="preserve">Gerado </w:t>
      </w:r>
      <w:r>
        <w:t>pela Instituição Depositária</w:t>
      </w:r>
      <w:r w:rsidRPr="00A83262">
        <w:t xml:space="preserve"> para a </w:t>
      </w:r>
      <w:r>
        <w:t>Instituição Destinatária</w:t>
      </w:r>
      <w:r w:rsidRPr="00A83262">
        <w:t>, somente para cada “alteração”</w:t>
      </w:r>
      <w:r>
        <w:t xml:space="preserve"> ou “cancelamento”</w:t>
      </w:r>
      <w:r w:rsidRPr="00A83262">
        <w:t xml:space="preserve"> (registro “D”)</w:t>
      </w:r>
      <w:r>
        <w:t xml:space="preserve"> solicitados</w:t>
      </w:r>
      <w:r w:rsidRPr="00A83262">
        <w:t xml:space="preserve"> </w:t>
      </w:r>
      <w:r>
        <w:t>previamente</w:t>
      </w:r>
      <w:r w:rsidRPr="00A83262">
        <w:t xml:space="preserve"> </w:t>
      </w:r>
      <w:r>
        <w:t>pela Instituição Destinatária quando houver</w:t>
      </w:r>
      <w:r w:rsidRPr="00A83262">
        <w:t xml:space="preserve"> </w:t>
      </w:r>
      <w:r>
        <w:t>recusa pela Instituição Depositária</w:t>
      </w:r>
      <w:r w:rsidRPr="00A83262">
        <w:t xml:space="preserve">. </w:t>
      </w:r>
      <w:smartTag w:uri="urn:schemas-microsoft-com:office:smarttags" w:element="PersonName">
        <w:smartTagPr>
          <w:attr w:name="ProductID" w:val="EM HIPￓTESE ALGUMA SER￁"/>
        </w:smartTagPr>
        <w:r w:rsidRPr="00A83262">
          <w:t>EM HIPÓTESE ALGUMA SERÁ</w:t>
        </w:r>
      </w:smartTag>
      <w:r w:rsidRPr="00A83262">
        <w:t xml:space="preserve"> GERADO PARA OS REGISTROS ACEITOS.</w:t>
      </w:r>
    </w:p>
    <w:p w14:paraId="0FD200E5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21A60837" w14:textId="77777777" w:rsidTr="00F526AC">
        <w:tc>
          <w:tcPr>
            <w:tcW w:w="2552" w:type="dxa"/>
          </w:tcPr>
          <w:p w14:paraId="06790D96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6D0AF667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589BAF20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679A3311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23C030BF" w14:textId="77777777" w:rsidTr="00F526AC">
        <w:tc>
          <w:tcPr>
            <w:tcW w:w="2552" w:type="dxa"/>
          </w:tcPr>
          <w:p w14:paraId="7995F52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H01-Código do Registro</w:t>
            </w:r>
          </w:p>
        </w:tc>
        <w:tc>
          <w:tcPr>
            <w:tcW w:w="1134" w:type="dxa"/>
          </w:tcPr>
          <w:p w14:paraId="08EBBF54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5717B64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43B8CDE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H</w:t>
            </w:r>
            <w:r w:rsidRPr="00A83262">
              <w:t>”</w:t>
            </w:r>
          </w:p>
        </w:tc>
      </w:tr>
      <w:tr w:rsidR="00842F45" w:rsidRPr="00A83262" w14:paraId="55DB82B5" w14:textId="77777777" w:rsidTr="00F526AC">
        <w:tc>
          <w:tcPr>
            <w:tcW w:w="2552" w:type="dxa"/>
          </w:tcPr>
          <w:p w14:paraId="1F1AE5B5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H02-Identificação do Cliente na </w:t>
            </w:r>
            <w:r>
              <w:t>Destinatária</w:t>
            </w:r>
            <w:r w:rsidRPr="00A83262">
              <w:t xml:space="preserve"> - Anterior</w:t>
            </w:r>
          </w:p>
        </w:tc>
        <w:tc>
          <w:tcPr>
            <w:tcW w:w="1134" w:type="dxa"/>
          </w:tcPr>
          <w:p w14:paraId="65EB0DD2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026</w:t>
            </w:r>
          </w:p>
        </w:tc>
        <w:tc>
          <w:tcPr>
            <w:tcW w:w="1276" w:type="dxa"/>
          </w:tcPr>
          <w:p w14:paraId="057E0C8E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X(025)</w:t>
            </w:r>
          </w:p>
        </w:tc>
        <w:tc>
          <w:tcPr>
            <w:tcW w:w="4961" w:type="dxa"/>
          </w:tcPr>
          <w:p w14:paraId="4FB4603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O conteúdo deverá ser idêntico ao anteriormente enviado pela </w:t>
            </w:r>
            <w:r>
              <w:t>Destinatária</w:t>
            </w:r>
            <w:r w:rsidRPr="00A83262">
              <w:t>, no registro tipo “D”</w:t>
            </w:r>
          </w:p>
        </w:tc>
      </w:tr>
      <w:tr w:rsidR="00842F45" w:rsidRPr="00A83262" w14:paraId="1E601BA7" w14:textId="77777777" w:rsidTr="00F526AC">
        <w:tc>
          <w:tcPr>
            <w:tcW w:w="2552" w:type="dxa"/>
          </w:tcPr>
          <w:p w14:paraId="61322F1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H03-Agência para Débito</w:t>
            </w:r>
          </w:p>
        </w:tc>
        <w:tc>
          <w:tcPr>
            <w:tcW w:w="1134" w:type="dxa"/>
          </w:tcPr>
          <w:p w14:paraId="5D45A7A6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027  -  030</w:t>
            </w:r>
          </w:p>
        </w:tc>
        <w:tc>
          <w:tcPr>
            <w:tcW w:w="1276" w:type="dxa"/>
          </w:tcPr>
          <w:p w14:paraId="543D75C7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X(004)</w:t>
            </w:r>
          </w:p>
        </w:tc>
        <w:tc>
          <w:tcPr>
            <w:tcW w:w="4961" w:type="dxa"/>
          </w:tcPr>
          <w:p w14:paraId="54DC3167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O conteúdo deverá ser idêntico ao anteriormente enviado pela </w:t>
            </w:r>
            <w:r>
              <w:t>Destinatária</w:t>
            </w:r>
            <w:r w:rsidRPr="00A83262">
              <w:t>, no registro tipo “D”</w:t>
            </w:r>
          </w:p>
        </w:tc>
      </w:tr>
      <w:tr w:rsidR="00842F45" w:rsidRPr="00A83262" w14:paraId="4C47D95F" w14:textId="77777777" w:rsidTr="00F526AC">
        <w:tc>
          <w:tcPr>
            <w:tcW w:w="2552" w:type="dxa"/>
          </w:tcPr>
          <w:p w14:paraId="6811AA5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H04-Identificação do Cliente na Depositária</w:t>
            </w:r>
          </w:p>
        </w:tc>
        <w:tc>
          <w:tcPr>
            <w:tcW w:w="1134" w:type="dxa"/>
          </w:tcPr>
          <w:p w14:paraId="08C088D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031  -  050</w:t>
            </w:r>
          </w:p>
        </w:tc>
        <w:tc>
          <w:tcPr>
            <w:tcW w:w="1276" w:type="dxa"/>
          </w:tcPr>
          <w:p w14:paraId="5D4DC97D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X(020)</w:t>
            </w:r>
          </w:p>
        </w:tc>
        <w:tc>
          <w:tcPr>
            <w:tcW w:w="4961" w:type="dxa"/>
          </w:tcPr>
          <w:p w14:paraId="0C379B27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conteúdo deverá ser idêntico ao anteriormente enviado pela Destinatária, no registro tipo “D”</w:t>
            </w:r>
          </w:p>
        </w:tc>
      </w:tr>
      <w:tr w:rsidR="00842F45" w:rsidRPr="00A83262" w14:paraId="72CE1A59" w14:textId="77777777" w:rsidTr="00F526AC">
        <w:tc>
          <w:tcPr>
            <w:tcW w:w="2552" w:type="dxa"/>
          </w:tcPr>
          <w:p w14:paraId="7B6ADFC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H05-Identificação do Cliente na Destinatária - Atual</w:t>
            </w:r>
          </w:p>
        </w:tc>
        <w:tc>
          <w:tcPr>
            <w:tcW w:w="1134" w:type="dxa"/>
          </w:tcPr>
          <w:p w14:paraId="4E190148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051  -  075</w:t>
            </w:r>
          </w:p>
        </w:tc>
        <w:tc>
          <w:tcPr>
            <w:tcW w:w="1276" w:type="dxa"/>
          </w:tcPr>
          <w:p w14:paraId="3053156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X(025)</w:t>
            </w:r>
          </w:p>
        </w:tc>
        <w:tc>
          <w:tcPr>
            <w:tcW w:w="4961" w:type="dxa"/>
          </w:tcPr>
          <w:p w14:paraId="7E67E52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O conteúdo deverá ser idêntico ao anteriormente enviado pela Destinatária, no registro tipo “D”</w:t>
            </w:r>
          </w:p>
        </w:tc>
      </w:tr>
      <w:tr w:rsidR="00842F45" w:rsidRPr="00A83262" w14:paraId="4677D015" w14:textId="77777777" w:rsidTr="009E025A">
        <w:trPr>
          <w:trHeight w:val="265"/>
        </w:trPr>
        <w:tc>
          <w:tcPr>
            <w:tcW w:w="2552" w:type="dxa"/>
          </w:tcPr>
          <w:p w14:paraId="67D5AFC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H06-Ocorrência</w:t>
            </w:r>
          </w:p>
        </w:tc>
        <w:tc>
          <w:tcPr>
            <w:tcW w:w="1134" w:type="dxa"/>
          </w:tcPr>
          <w:p w14:paraId="0BC66C33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076  -  127</w:t>
            </w:r>
          </w:p>
        </w:tc>
        <w:tc>
          <w:tcPr>
            <w:tcW w:w="1276" w:type="dxa"/>
          </w:tcPr>
          <w:p w14:paraId="56318564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X(052)</w:t>
            </w:r>
          </w:p>
        </w:tc>
        <w:tc>
          <w:tcPr>
            <w:tcW w:w="4961" w:type="dxa"/>
          </w:tcPr>
          <w:p w14:paraId="44D73541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Mensagem explicativa do não processamento</w:t>
            </w:r>
          </w:p>
          <w:p w14:paraId="0F22D5FC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</w:p>
        </w:tc>
      </w:tr>
      <w:tr w:rsidR="00842F45" w:rsidRPr="00A83262" w14:paraId="7CDEC0A9" w14:textId="77777777" w:rsidTr="00F526AC">
        <w:tc>
          <w:tcPr>
            <w:tcW w:w="2552" w:type="dxa"/>
          </w:tcPr>
          <w:p w14:paraId="7D767D8F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H07 – Ocorrência de cancelamento</w:t>
            </w:r>
          </w:p>
        </w:tc>
        <w:tc>
          <w:tcPr>
            <w:tcW w:w="1134" w:type="dxa"/>
          </w:tcPr>
          <w:p w14:paraId="45BBBF2D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128-129</w:t>
            </w:r>
          </w:p>
        </w:tc>
        <w:tc>
          <w:tcPr>
            <w:tcW w:w="1276" w:type="dxa"/>
          </w:tcPr>
          <w:p w14:paraId="4EA1EE4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X(002)</w:t>
            </w:r>
          </w:p>
        </w:tc>
        <w:tc>
          <w:tcPr>
            <w:tcW w:w="4961" w:type="dxa"/>
          </w:tcPr>
          <w:p w14:paraId="353FC85B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97”"/>
              </w:smartTagPr>
              <w:r w:rsidRPr="007A1E73">
                <w:rPr>
                  <w:b/>
                  <w:sz w:val="18"/>
                  <w:szCs w:val="18"/>
                </w:rPr>
                <w:t>97</w:t>
              </w:r>
              <w:r w:rsidRPr="007A1E73">
                <w:rPr>
                  <w:sz w:val="18"/>
                  <w:szCs w:val="18"/>
                </w:rPr>
                <w:t>”</w:t>
              </w:r>
            </w:smartTag>
            <w:r w:rsidRPr="007A1E73">
              <w:rPr>
                <w:sz w:val="18"/>
                <w:szCs w:val="18"/>
              </w:rPr>
              <w:t xml:space="preserve"> = Cancelamento - Não encontrado</w:t>
            </w:r>
          </w:p>
          <w:p w14:paraId="6AF6105D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rPr>
                <w:sz w:val="18"/>
                <w:szCs w:val="18"/>
              </w:rPr>
              <w:t>“</w:t>
            </w:r>
            <w:smartTag w:uri="urn:schemas-microsoft-com:office:smarttags" w:element="metricconverter">
              <w:smartTagPr>
                <w:attr w:name="ProductID" w:val="98”"/>
              </w:smartTagPr>
              <w:r w:rsidRPr="007A1E73">
                <w:rPr>
                  <w:b/>
                  <w:sz w:val="18"/>
                  <w:szCs w:val="18"/>
                </w:rPr>
                <w:t>98</w:t>
              </w:r>
              <w:r w:rsidRPr="007A1E73">
                <w:rPr>
                  <w:sz w:val="18"/>
                  <w:szCs w:val="18"/>
                </w:rPr>
                <w:t>”</w:t>
              </w:r>
            </w:smartTag>
            <w:r w:rsidRPr="007A1E73">
              <w:rPr>
                <w:sz w:val="18"/>
                <w:szCs w:val="18"/>
              </w:rPr>
              <w:t xml:space="preserve"> = Cancelamento - Não efetuado, fora do tempo hábil</w:t>
            </w:r>
          </w:p>
        </w:tc>
      </w:tr>
      <w:tr w:rsidR="00842F45" w:rsidRPr="00A83262" w14:paraId="44E85760" w14:textId="77777777" w:rsidTr="00F526AC">
        <w:tc>
          <w:tcPr>
            <w:tcW w:w="2552" w:type="dxa"/>
          </w:tcPr>
          <w:p w14:paraId="0891FD6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H08 – Ocorrência de data de vigência (ocorrências na alteração de data de vigência da autorização do contrato)</w:t>
            </w:r>
          </w:p>
        </w:tc>
        <w:tc>
          <w:tcPr>
            <w:tcW w:w="1134" w:type="dxa"/>
          </w:tcPr>
          <w:p w14:paraId="63B3CC9B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130-131</w:t>
            </w:r>
          </w:p>
        </w:tc>
        <w:tc>
          <w:tcPr>
            <w:tcW w:w="1276" w:type="dxa"/>
          </w:tcPr>
          <w:p w14:paraId="03BD553E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X(002)</w:t>
            </w:r>
          </w:p>
        </w:tc>
        <w:tc>
          <w:tcPr>
            <w:tcW w:w="4961" w:type="dxa"/>
          </w:tcPr>
          <w:p w14:paraId="117BD377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b/>
                <w:sz w:val="18"/>
                <w:szCs w:val="18"/>
              </w:rPr>
              <w:t>“DT”</w:t>
            </w:r>
            <w:r w:rsidRPr="007A1E73">
              <w:rPr>
                <w:sz w:val="18"/>
                <w:szCs w:val="18"/>
              </w:rPr>
              <w:t xml:space="preserve"> = Alteração cadastral não realizada – Data de vencimento do cadastramento inválida</w:t>
            </w:r>
          </w:p>
          <w:p w14:paraId="566C2896" w14:textId="77777777" w:rsidR="00842F45" w:rsidRPr="007A1E73" w:rsidRDefault="00842F45" w:rsidP="00F526AC">
            <w:pPr>
              <w:keepNext/>
              <w:jc w:val="both"/>
              <w:outlineLvl w:val="0"/>
            </w:pPr>
          </w:p>
          <w:p w14:paraId="0E5DF0B7" w14:textId="77777777" w:rsidR="00842F45" w:rsidRPr="007A1E73" w:rsidRDefault="00842F45" w:rsidP="00F526AC">
            <w:pPr>
              <w:keepNext/>
              <w:jc w:val="both"/>
              <w:outlineLvl w:val="0"/>
            </w:pPr>
          </w:p>
        </w:tc>
      </w:tr>
      <w:tr w:rsidR="00842F45" w:rsidRPr="00A83262" w14:paraId="06C93677" w14:textId="77777777" w:rsidTr="00F526AC">
        <w:tc>
          <w:tcPr>
            <w:tcW w:w="2552" w:type="dxa"/>
          </w:tcPr>
          <w:p w14:paraId="206CCEE0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H09 – ocorrências na alteração de opção de uso do cheque especial</w:t>
            </w:r>
          </w:p>
        </w:tc>
        <w:tc>
          <w:tcPr>
            <w:tcW w:w="1134" w:type="dxa"/>
          </w:tcPr>
          <w:p w14:paraId="0949286B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132-133</w:t>
            </w:r>
          </w:p>
        </w:tc>
        <w:tc>
          <w:tcPr>
            <w:tcW w:w="1276" w:type="dxa"/>
          </w:tcPr>
          <w:p w14:paraId="56A0377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X(002)</w:t>
            </w:r>
          </w:p>
        </w:tc>
        <w:tc>
          <w:tcPr>
            <w:tcW w:w="4961" w:type="dxa"/>
          </w:tcPr>
          <w:p w14:paraId="5B7C723F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b/>
                <w:sz w:val="18"/>
                <w:szCs w:val="18"/>
              </w:rPr>
              <w:t>“CH”</w:t>
            </w:r>
            <w:r w:rsidRPr="007A1E73">
              <w:rPr>
                <w:sz w:val="18"/>
                <w:szCs w:val="18"/>
              </w:rPr>
              <w:t xml:space="preserve"> = Alteração cadastral não realizada – Opção de uso do cheque especial inválida</w:t>
            </w:r>
          </w:p>
          <w:p w14:paraId="5037C68F" w14:textId="77777777" w:rsidR="00842F45" w:rsidRPr="007A1E73" w:rsidRDefault="00842F45" w:rsidP="00F526AC">
            <w:pPr>
              <w:keepNext/>
              <w:jc w:val="both"/>
              <w:outlineLvl w:val="0"/>
            </w:pPr>
          </w:p>
        </w:tc>
      </w:tr>
      <w:tr w:rsidR="00842F45" w:rsidRPr="00A83262" w14:paraId="2A9446F4" w14:textId="77777777" w:rsidTr="00F526AC">
        <w:tc>
          <w:tcPr>
            <w:tcW w:w="2552" w:type="dxa"/>
          </w:tcPr>
          <w:p w14:paraId="703B36E3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H10 – Ocorrência na alteração de Opção de débito após o vencimento</w:t>
            </w:r>
          </w:p>
        </w:tc>
        <w:tc>
          <w:tcPr>
            <w:tcW w:w="1134" w:type="dxa"/>
          </w:tcPr>
          <w:p w14:paraId="2AB5A37E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134 - 135</w:t>
            </w:r>
          </w:p>
        </w:tc>
        <w:tc>
          <w:tcPr>
            <w:tcW w:w="1276" w:type="dxa"/>
          </w:tcPr>
          <w:p w14:paraId="154DEA8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X(002)</w:t>
            </w:r>
          </w:p>
        </w:tc>
        <w:tc>
          <w:tcPr>
            <w:tcW w:w="4961" w:type="dxa"/>
          </w:tcPr>
          <w:p w14:paraId="692AD0AC" w14:textId="77777777" w:rsidR="00842F45" w:rsidRPr="007A1E73" w:rsidRDefault="00842F45" w:rsidP="00F526AC">
            <w:pPr>
              <w:keepNext/>
              <w:jc w:val="both"/>
              <w:outlineLvl w:val="0"/>
              <w:rPr>
                <w:sz w:val="18"/>
                <w:szCs w:val="18"/>
              </w:rPr>
            </w:pPr>
            <w:r w:rsidRPr="007A1E73">
              <w:rPr>
                <w:b/>
                <w:sz w:val="18"/>
                <w:szCs w:val="18"/>
              </w:rPr>
              <w:t>“PV”</w:t>
            </w:r>
            <w:r w:rsidRPr="007A1E73">
              <w:rPr>
                <w:sz w:val="18"/>
                <w:szCs w:val="18"/>
              </w:rPr>
              <w:t xml:space="preserve"> = Cadastramento não realizado – Opção de débito após o vencimento inválida</w:t>
            </w:r>
          </w:p>
        </w:tc>
      </w:tr>
      <w:tr w:rsidR="00842F45" w:rsidRPr="00A83262" w14:paraId="701C5354" w14:textId="77777777" w:rsidTr="00F526AC">
        <w:tc>
          <w:tcPr>
            <w:tcW w:w="2552" w:type="dxa"/>
          </w:tcPr>
          <w:p w14:paraId="1572CAC5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H11-Reservado para o futuro</w:t>
            </w:r>
          </w:p>
        </w:tc>
        <w:tc>
          <w:tcPr>
            <w:tcW w:w="1134" w:type="dxa"/>
          </w:tcPr>
          <w:p w14:paraId="6FD9B005" w14:textId="77777777" w:rsidR="00842F45" w:rsidRPr="007A1E73" w:rsidRDefault="00842F45" w:rsidP="00F526AC">
            <w:pPr>
              <w:keepNext/>
              <w:jc w:val="center"/>
              <w:outlineLvl w:val="0"/>
            </w:pPr>
            <w:r w:rsidRPr="007A1E73">
              <w:t>136  -  149</w:t>
            </w:r>
          </w:p>
        </w:tc>
        <w:tc>
          <w:tcPr>
            <w:tcW w:w="1276" w:type="dxa"/>
          </w:tcPr>
          <w:p w14:paraId="0D42A276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X(014)</w:t>
            </w:r>
          </w:p>
        </w:tc>
        <w:tc>
          <w:tcPr>
            <w:tcW w:w="4961" w:type="dxa"/>
          </w:tcPr>
          <w:p w14:paraId="505F390C" w14:textId="77777777" w:rsidR="00842F45" w:rsidRPr="007A1E73" w:rsidRDefault="00842F45" w:rsidP="00F526AC">
            <w:pPr>
              <w:keepNext/>
              <w:jc w:val="both"/>
              <w:outlineLvl w:val="0"/>
            </w:pPr>
            <w:r w:rsidRPr="007A1E73">
              <w:t>Brancos</w:t>
            </w:r>
          </w:p>
        </w:tc>
      </w:tr>
      <w:tr w:rsidR="00842F45" w:rsidRPr="00A83262" w14:paraId="3B9AB63F" w14:textId="77777777" w:rsidTr="00F526AC">
        <w:tc>
          <w:tcPr>
            <w:tcW w:w="2552" w:type="dxa"/>
          </w:tcPr>
          <w:p w14:paraId="09B5B2C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H</w:t>
            </w:r>
            <w:r>
              <w:t>12</w:t>
            </w:r>
            <w:r w:rsidRPr="00A83262">
              <w:t>-Código do Movimento</w:t>
            </w:r>
          </w:p>
        </w:tc>
        <w:tc>
          <w:tcPr>
            <w:tcW w:w="1134" w:type="dxa"/>
          </w:tcPr>
          <w:p w14:paraId="1A98607A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150  -  150</w:t>
            </w:r>
          </w:p>
        </w:tc>
        <w:tc>
          <w:tcPr>
            <w:tcW w:w="1276" w:type="dxa"/>
          </w:tcPr>
          <w:p w14:paraId="62B9D62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9(001)</w:t>
            </w:r>
          </w:p>
        </w:tc>
        <w:tc>
          <w:tcPr>
            <w:tcW w:w="4961" w:type="dxa"/>
          </w:tcPr>
          <w:p w14:paraId="0E5A5C7C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O conteúdo deverá ser idêntico ao anteriormente enviado pela </w:t>
            </w:r>
            <w:r>
              <w:t>Destinatária</w:t>
            </w:r>
            <w:r w:rsidRPr="00A83262">
              <w:t>, no registro tipo “D”</w:t>
            </w:r>
          </w:p>
        </w:tc>
      </w:tr>
    </w:tbl>
    <w:p w14:paraId="394E6761" w14:textId="77777777" w:rsidR="00842F45" w:rsidRPr="00A83262" w:rsidRDefault="00842F45" w:rsidP="00842F45">
      <w:pPr>
        <w:keepNext/>
        <w:jc w:val="both"/>
        <w:outlineLvl w:val="0"/>
      </w:pPr>
    </w:p>
    <w:p w14:paraId="0FE0BB93" w14:textId="77777777" w:rsidR="00842F45" w:rsidRPr="00A83262" w:rsidRDefault="00842F45" w:rsidP="00842F45">
      <w:pPr>
        <w:jc w:val="both"/>
      </w:pPr>
      <w:r w:rsidRPr="00A83262">
        <w:br w:type="page"/>
      </w:r>
    </w:p>
    <w:p w14:paraId="3B88A6E2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t>9. LAYOUT DOS REGISTROS -  Continuação</w:t>
      </w:r>
    </w:p>
    <w:p w14:paraId="0476F396" w14:textId="77777777" w:rsidR="00842F45" w:rsidRPr="00A83262" w:rsidRDefault="00842F45" w:rsidP="00842F45">
      <w:pPr>
        <w:keepNext/>
        <w:jc w:val="both"/>
        <w:outlineLvl w:val="0"/>
      </w:pPr>
    </w:p>
    <w:p w14:paraId="626B7FE8" w14:textId="6FE10F62" w:rsidR="00842F45" w:rsidRPr="00A83262" w:rsidRDefault="00842F45" w:rsidP="00842F45">
      <w:pPr>
        <w:pStyle w:val="Ttulo3"/>
        <w:rPr>
          <w:sz w:val="20"/>
        </w:rPr>
      </w:pPr>
      <w:r w:rsidRPr="00A83262">
        <w:t>9.</w:t>
      </w:r>
      <w:r>
        <w:t>8</w:t>
      </w:r>
      <w:r w:rsidRPr="00A83262">
        <w:t xml:space="preserve"> Registro “</w:t>
      </w:r>
      <w:r w:rsidRPr="00A83262">
        <w:rPr>
          <w:b/>
        </w:rPr>
        <w:t>J</w:t>
      </w:r>
      <w:r w:rsidRPr="00A83262">
        <w:t xml:space="preserve">” </w:t>
      </w:r>
      <w:r w:rsidR="00315D65" w:rsidRPr="00A83262">
        <w:t>- Confirmação</w:t>
      </w:r>
      <w:r w:rsidRPr="00A83262">
        <w:t xml:space="preserve"> de Processamento de Arquivos</w:t>
      </w:r>
    </w:p>
    <w:p w14:paraId="5116CCE2" w14:textId="77777777" w:rsidR="00842F45" w:rsidRPr="00A83262" w:rsidRDefault="00842F45" w:rsidP="00842F45">
      <w:pPr>
        <w:jc w:val="both"/>
      </w:pPr>
    </w:p>
    <w:p w14:paraId="72BEDFA0" w14:textId="0F41CA2F" w:rsidR="00842F45" w:rsidRPr="00A83262" w:rsidRDefault="00842F45" w:rsidP="00842F45">
      <w:pPr>
        <w:jc w:val="both"/>
      </w:pPr>
      <w:r w:rsidRPr="00A83262">
        <w:t xml:space="preserve">Gerado tanto da </w:t>
      </w:r>
      <w:r>
        <w:t>Instituição Depositária</w:t>
      </w:r>
      <w:r w:rsidRPr="00A83262">
        <w:t xml:space="preserve"> para </w:t>
      </w:r>
      <w:r>
        <w:t>a Instituição Destinatária</w:t>
      </w:r>
      <w:r w:rsidRPr="00A83262">
        <w:t xml:space="preserve">, </w:t>
      </w:r>
      <w:r w:rsidR="00315D65" w:rsidRPr="00A83262">
        <w:t>como da</w:t>
      </w:r>
      <w:r>
        <w:t xml:space="preserve"> Instituição Destinatária </w:t>
      </w:r>
      <w:r w:rsidRPr="00A83262">
        <w:t xml:space="preserve">para a </w:t>
      </w:r>
      <w:r>
        <w:t>Instituição Depositária</w:t>
      </w:r>
      <w:r w:rsidRPr="00A83262">
        <w:t>.</w:t>
      </w:r>
    </w:p>
    <w:p w14:paraId="1F96020D" w14:textId="77777777" w:rsidR="00842F45" w:rsidRPr="00A83262" w:rsidRDefault="00842F45" w:rsidP="00842F45">
      <w:pPr>
        <w:jc w:val="both"/>
      </w:pPr>
    </w:p>
    <w:p w14:paraId="58D96930" w14:textId="77777777" w:rsidR="00842F45" w:rsidRPr="00A83262" w:rsidRDefault="00842F45" w:rsidP="00842F45">
      <w:pPr>
        <w:jc w:val="both"/>
      </w:pPr>
      <w:r w:rsidRPr="00A83262">
        <w:t>Cada registro “J”, será correspondente a 01 (um) arquivo processado.</w:t>
      </w:r>
    </w:p>
    <w:p w14:paraId="27A546AF" w14:textId="77777777" w:rsidR="00842F45" w:rsidRPr="00A83262" w:rsidRDefault="00842F45" w:rsidP="00842F45">
      <w:pPr>
        <w:jc w:val="both"/>
      </w:pPr>
    </w:p>
    <w:p w14:paraId="0A955ECD" w14:textId="77777777" w:rsidR="00842F45" w:rsidRPr="00A83262" w:rsidRDefault="00842F45" w:rsidP="00842F45">
      <w:pPr>
        <w:jc w:val="both"/>
      </w:pPr>
      <w:r w:rsidRPr="00A83262">
        <w:t>A geração deste registro é opcional.</w:t>
      </w:r>
    </w:p>
    <w:p w14:paraId="1F628CEE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4232043D" w14:textId="77777777" w:rsidTr="00F526AC">
        <w:tc>
          <w:tcPr>
            <w:tcW w:w="2552" w:type="dxa"/>
          </w:tcPr>
          <w:p w14:paraId="22C5519E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06D8D4FF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476FEFC3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2C4DDD5D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67728517" w14:textId="77777777" w:rsidTr="00F526AC">
        <w:tc>
          <w:tcPr>
            <w:tcW w:w="2552" w:type="dxa"/>
          </w:tcPr>
          <w:p w14:paraId="13D96EA1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J01-Código do Registro</w:t>
            </w:r>
          </w:p>
        </w:tc>
        <w:tc>
          <w:tcPr>
            <w:tcW w:w="1134" w:type="dxa"/>
          </w:tcPr>
          <w:p w14:paraId="1775E17F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205871CC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7C125C7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J</w:t>
            </w:r>
            <w:r w:rsidRPr="00A83262">
              <w:t>”</w:t>
            </w:r>
          </w:p>
        </w:tc>
      </w:tr>
      <w:tr w:rsidR="00842F45" w:rsidRPr="00A83262" w14:paraId="2099BC06" w14:textId="77777777" w:rsidTr="00F526AC">
        <w:tc>
          <w:tcPr>
            <w:tcW w:w="2552" w:type="dxa"/>
          </w:tcPr>
          <w:p w14:paraId="2F68BC5E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J02-Número Seqüencial do Arquivo (NSA) processado</w:t>
            </w:r>
          </w:p>
        </w:tc>
        <w:tc>
          <w:tcPr>
            <w:tcW w:w="1134" w:type="dxa"/>
          </w:tcPr>
          <w:p w14:paraId="600F2309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007</w:t>
            </w:r>
          </w:p>
        </w:tc>
        <w:tc>
          <w:tcPr>
            <w:tcW w:w="1276" w:type="dxa"/>
          </w:tcPr>
          <w:p w14:paraId="3FBFF5A6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9(006)</w:t>
            </w:r>
          </w:p>
        </w:tc>
        <w:tc>
          <w:tcPr>
            <w:tcW w:w="4961" w:type="dxa"/>
          </w:tcPr>
          <w:p w14:paraId="423FB1E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 conteúdo deverá ser idêntico ao campo A08 (registro “A”), do arquivo processado.</w:t>
            </w:r>
          </w:p>
        </w:tc>
      </w:tr>
      <w:tr w:rsidR="00842F45" w:rsidRPr="00A83262" w14:paraId="62E2DCE6" w14:textId="77777777" w:rsidTr="00F526AC">
        <w:tc>
          <w:tcPr>
            <w:tcW w:w="2552" w:type="dxa"/>
          </w:tcPr>
          <w:p w14:paraId="44CEED6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J03-Data da Geração do Arquivo</w:t>
            </w:r>
          </w:p>
        </w:tc>
        <w:tc>
          <w:tcPr>
            <w:tcW w:w="1134" w:type="dxa"/>
          </w:tcPr>
          <w:p w14:paraId="51754262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008  -  015</w:t>
            </w:r>
          </w:p>
        </w:tc>
        <w:tc>
          <w:tcPr>
            <w:tcW w:w="1276" w:type="dxa"/>
          </w:tcPr>
          <w:p w14:paraId="1A808085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9(008)</w:t>
            </w:r>
          </w:p>
        </w:tc>
        <w:tc>
          <w:tcPr>
            <w:tcW w:w="4961" w:type="dxa"/>
          </w:tcPr>
          <w:p w14:paraId="4ECF3CC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 conteúdo deverá ser idêntico ao campo A07 (registro “A”), do arquivo processado.</w:t>
            </w:r>
          </w:p>
          <w:p w14:paraId="7F5B0BD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Formato AAAAMMDD.</w:t>
            </w:r>
          </w:p>
        </w:tc>
      </w:tr>
      <w:tr w:rsidR="00842F45" w:rsidRPr="00A83262" w14:paraId="39879BBF" w14:textId="77777777" w:rsidTr="00F526AC">
        <w:tc>
          <w:tcPr>
            <w:tcW w:w="2552" w:type="dxa"/>
          </w:tcPr>
          <w:p w14:paraId="344145A3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J04-Total de registros do Arquivo processado</w:t>
            </w:r>
          </w:p>
        </w:tc>
        <w:tc>
          <w:tcPr>
            <w:tcW w:w="1134" w:type="dxa"/>
          </w:tcPr>
          <w:p w14:paraId="47194F23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016  -  021</w:t>
            </w:r>
          </w:p>
        </w:tc>
        <w:tc>
          <w:tcPr>
            <w:tcW w:w="1276" w:type="dxa"/>
          </w:tcPr>
          <w:p w14:paraId="30FDD226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9(006)</w:t>
            </w:r>
          </w:p>
        </w:tc>
        <w:tc>
          <w:tcPr>
            <w:tcW w:w="4961" w:type="dxa"/>
          </w:tcPr>
          <w:p w14:paraId="1473CCE1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 conteúdo deverá ser idêntico ao campo Z02 (registro “Z”), do arquivo processado.</w:t>
            </w:r>
          </w:p>
        </w:tc>
      </w:tr>
      <w:tr w:rsidR="00842F45" w:rsidRPr="00A83262" w14:paraId="02F6234B" w14:textId="77777777" w:rsidTr="00F526AC">
        <w:tc>
          <w:tcPr>
            <w:tcW w:w="2552" w:type="dxa"/>
          </w:tcPr>
          <w:p w14:paraId="226EB73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J05-Valor Total do Arquivo processado</w:t>
            </w:r>
          </w:p>
        </w:tc>
        <w:tc>
          <w:tcPr>
            <w:tcW w:w="1134" w:type="dxa"/>
          </w:tcPr>
          <w:p w14:paraId="0C77A81A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022  -  038</w:t>
            </w:r>
          </w:p>
        </w:tc>
        <w:tc>
          <w:tcPr>
            <w:tcW w:w="1276" w:type="dxa"/>
          </w:tcPr>
          <w:p w14:paraId="6578AF3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9(017)</w:t>
            </w:r>
          </w:p>
        </w:tc>
        <w:tc>
          <w:tcPr>
            <w:tcW w:w="4961" w:type="dxa"/>
          </w:tcPr>
          <w:p w14:paraId="61E756B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O conteúdo deverá ser idêntico ao campo Z03 (registro “Z”), do arquivo processado.</w:t>
            </w:r>
          </w:p>
        </w:tc>
      </w:tr>
      <w:tr w:rsidR="00842F45" w:rsidRPr="00A83262" w14:paraId="2E8EBA7B" w14:textId="77777777" w:rsidTr="00F526AC">
        <w:tc>
          <w:tcPr>
            <w:tcW w:w="2552" w:type="dxa"/>
          </w:tcPr>
          <w:p w14:paraId="37B496F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J06-Data de Processamento do arquivo</w:t>
            </w:r>
          </w:p>
        </w:tc>
        <w:tc>
          <w:tcPr>
            <w:tcW w:w="1134" w:type="dxa"/>
          </w:tcPr>
          <w:p w14:paraId="260F52DA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039  -  046</w:t>
            </w:r>
          </w:p>
        </w:tc>
        <w:tc>
          <w:tcPr>
            <w:tcW w:w="1276" w:type="dxa"/>
          </w:tcPr>
          <w:p w14:paraId="34EA41A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9(008)</w:t>
            </w:r>
          </w:p>
        </w:tc>
        <w:tc>
          <w:tcPr>
            <w:tcW w:w="4961" w:type="dxa"/>
          </w:tcPr>
          <w:p w14:paraId="19E4551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Data de processamento do arquivo pel</w:t>
            </w:r>
            <w:r>
              <w:t>a Instituição Depositária</w:t>
            </w:r>
            <w:r w:rsidRPr="00A83262">
              <w:t xml:space="preserve"> ou </w:t>
            </w:r>
            <w:r>
              <w:t>Destinatária</w:t>
            </w:r>
            <w:r w:rsidRPr="00A83262">
              <w:t>.</w:t>
            </w:r>
          </w:p>
          <w:p w14:paraId="67A1358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Formato AAAAMMDD.</w:t>
            </w:r>
          </w:p>
        </w:tc>
      </w:tr>
      <w:tr w:rsidR="00842F45" w:rsidRPr="00A83262" w14:paraId="70426345" w14:textId="77777777" w:rsidTr="00F526AC">
        <w:tc>
          <w:tcPr>
            <w:tcW w:w="2552" w:type="dxa"/>
          </w:tcPr>
          <w:p w14:paraId="3494DCFF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J07-Reservado para o futuro</w:t>
            </w:r>
          </w:p>
        </w:tc>
        <w:tc>
          <w:tcPr>
            <w:tcW w:w="1134" w:type="dxa"/>
          </w:tcPr>
          <w:p w14:paraId="4DEEF415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047  -  150</w:t>
            </w:r>
          </w:p>
        </w:tc>
        <w:tc>
          <w:tcPr>
            <w:tcW w:w="1276" w:type="dxa"/>
          </w:tcPr>
          <w:p w14:paraId="6316B47A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X(104)</w:t>
            </w:r>
          </w:p>
        </w:tc>
        <w:tc>
          <w:tcPr>
            <w:tcW w:w="4961" w:type="dxa"/>
          </w:tcPr>
          <w:p w14:paraId="791686E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Brancos</w:t>
            </w:r>
          </w:p>
        </w:tc>
      </w:tr>
    </w:tbl>
    <w:p w14:paraId="3DE74AF9" w14:textId="77777777" w:rsidR="00842F45" w:rsidRPr="00A83262" w:rsidRDefault="00842F45" w:rsidP="00842F45">
      <w:pPr>
        <w:keepNext/>
        <w:jc w:val="both"/>
        <w:outlineLvl w:val="0"/>
      </w:pPr>
    </w:p>
    <w:p w14:paraId="6D340480" w14:textId="77777777" w:rsidR="00842F45" w:rsidRPr="00A83262" w:rsidRDefault="00842F45" w:rsidP="00842F45">
      <w:pPr>
        <w:pStyle w:val="Ttulo1"/>
      </w:pPr>
      <w:r w:rsidRPr="00A83262">
        <w:br w:type="page"/>
      </w:r>
    </w:p>
    <w:p w14:paraId="7F9D9EBA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t>9. LAYOUT DOS REGISTROS -  Continuação</w:t>
      </w:r>
    </w:p>
    <w:p w14:paraId="5CDF4C11" w14:textId="77777777" w:rsidR="00842F45" w:rsidRPr="00A83262" w:rsidRDefault="00842F45" w:rsidP="00842F45">
      <w:pPr>
        <w:keepNext/>
        <w:jc w:val="both"/>
        <w:outlineLvl w:val="0"/>
      </w:pPr>
    </w:p>
    <w:p w14:paraId="7D7603CF" w14:textId="77777777" w:rsidR="00842F45" w:rsidRPr="00A83262" w:rsidRDefault="00842F45" w:rsidP="00842F45">
      <w:pPr>
        <w:pStyle w:val="Ttulo3"/>
        <w:rPr>
          <w:sz w:val="20"/>
        </w:rPr>
      </w:pPr>
      <w:r w:rsidRPr="00A83262">
        <w:t>9.</w:t>
      </w:r>
      <w:r>
        <w:t>9</w:t>
      </w:r>
      <w:r w:rsidRPr="00A83262">
        <w:t xml:space="preserve"> Registro “</w:t>
      </w:r>
      <w:r w:rsidRPr="00A83262">
        <w:rPr>
          <w:b/>
        </w:rPr>
        <w:t>T</w:t>
      </w:r>
      <w:r w:rsidRPr="00A83262">
        <w:t>” -  Total de Clientes Debitados</w:t>
      </w:r>
    </w:p>
    <w:p w14:paraId="337D2206" w14:textId="77777777" w:rsidR="00842F45" w:rsidRPr="00A83262" w:rsidRDefault="00842F45" w:rsidP="00842F45">
      <w:pPr>
        <w:jc w:val="both"/>
      </w:pPr>
    </w:p>
    <w:p w14:paraId="628F038A" w14:textId="77777777" w:rsidR="00842F45" w:rsidRPr="00A83262" w:rsidRDefault="00842F45" w:rsidP="00842F45">
      <w:pPr>
        <w:jc w:val="both"/>
      </w:pPr>
      <w:r w:rsidRPr="00A83262">
        <w:t>Gerado</w:t>
      </w:r>
      <w:r>
        <w:t xml:space="preserve"> pela Instituição Depositária </w:t>
      </w:r>
      <w:r w:rsidRPr="00A83262">
        <w:t xml:space="preserve">para a </w:t>
      </w:r>
      <w:r>
        <w:t>Instituição Destinatária</w:t>
      </w:r>
      <w:r w:rsidRPr="00A83262">
        <w:t>.</w:t>
      </w:r>
    </w:p>
    <w:p w14:paraId="2387AA4A" w14:textId="77777777" w:rsidR="00842F45" w:rsidRPr="00A83262" w:rsidRDefault="00842F45" w:rsidP="00842F45">
      <w:pPr>
        <w:jc w:val="both"/>
      </w:pPr>
    </w:p>
    <w:p w14:paraId="269C949A" w14:textId="77777777" w:rsidR="00842F45" w:rsidRPr="00A83262" w:rsidRDefault="00842F45" w:rsidP="00842F45">
      <w:pPr>
        <w:jc w:val="both"/>
      </w:pPr>
      <w:r w:rsidRPr="00A83262">
        <w:t>Este registro será enviado juntamente com o registro “F”, quando houver clientes não debitados.</w:t>
      </w:r>
    </w:p>
    <w:p w14:paraId="5FFDA8DE" w14:textId="77777777" w:rsidR="00842F45" w:rsidRPr="00A83262" w:rsidRDefault="00842F45" w:rsidP="00842F45">
      <w:pPr>
        <w:jc w:val="both"/>
      </w:pPr>
    </w:p>
    <w:p w14:paraId="21442D15" w14:textId="77777777" w:rsidR="00842F45" w:rsidRPr="00A83262" w:rsidRDefault="00842F45" w:rsidP="00842F45">
      <w:pPr>
        <w:jc w:val="both"/>
      </w:pPr>
      <w:r w:rsidRPr="00A83262">
        <w:t>A geração deste registro é opcional.</w:t>
      </w:r>
    </w:p>
    <w:p w14:paraId="4F824FB3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34D647EB" w14:textId="77777777" w:rsidTr="00F526AC">
        <w:tc>
          <w:tcPr>
            <w:tcW w:w="2552" w:type="dxa"/>
          </w:tcPr>
          <w:p w14:paraId="55387465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71D635E2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41DE0E38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7ED46291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20323D3B" w14:textId="77777777" w:rsidTr="00F526AC">
        <w:tc>
          <w:tcPr>
            <w:tcW w:w="2552" w:type="dxa"/>
          </w:tcPr>
          <w:p w14:paraId="1B91C3F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T01-Código do Registro</w:t>
            </w:r>
          </w:p>
        </w:tc>
        <w:tc>
          <w:tcPr>
            <w:tcW w:w="1134" w:type="dxa"/>
          </w:tcPr>
          <w:p w14:paraId="42167F31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741A4CB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2FFD36F6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T</w:t>
            </w:r>
            <w:r w:rsidRPr="00A83262">
              <w:t>”</w:t>
            </w:r>
          </w:p>
        </w:tc>
      </w:tr>
      <w:tr w:rsidR="00842F45" w:rsidRPr="00A83262" w14:paraId="01BA2104" w14:textId="77777777" w:rsidTr="00F526AC">
        <w:tc>
          <w:tcPr>
            <w:tcW w:w="2552" w:type="dxa"/>
          </w:tcPr>
          <w:p w14:paraId="4263CD4F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T02-Total de registros debitados</w:t>
            </w:r>
          </w:p>
        </w:tc>
        <w:tc>
          <w:tcPr>
            <w:tcW w:w="1134" w:type="dxa"/>
          </w:tcPr>
          <w:p w14:paraId="09C8377B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007</w:t>
            </w:r>
          </w:p>
        </w:tc>
        <w:tc>
          <w:tcPr>
            <w:tcW w:w="1276" w:type="dxa"/>
          </w:tcPr>
          <w:p w14:paraId="61050CC0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9(006)</w:t>
            </w:r>
          </w:p>
        </w:tc>
        <w:tc>
          <w:tcPr>
            <w:tcW w:w="4961" w:type="dxa"/>
          </w:tcPr>
          <w:p w14:paraId="19C6FBE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Somatório da quantidade de registros “E”, que foram efetivamente debitados.</w:t>
            </w:r>
          </w:p>
        </w:tc>
      </w:tr>
      <w:tr w:rsidR="00842F45" w:rsidRPr="00A83262" w14:paraId="10E3470C" w14:textId="77777777" w:rsidTr="00F526AC">
        <w:tc>
          <w:tcPr>
            <w:tcW w:w="2552" w:type="dxa"/>
          </w:tcPr>
          <w:p w14:paraId="5C9138FE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T03-Valor total dos registros debitados</w:t>
            </w:r>
          </w:p>
        </w:tc>
        <w:tc>
          <w:tcPr>
            <w:tcW w:w="1134" w:type="dxa"/>
          </w:tcPr>
          <w:p w14:paraId="4A445E5D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008  -  024</w:t>
            </w:r>
          </w:p>
        </w:tc>
        <w:tc>
          <w:tcPr>
            <w:tcW w:w="1276" w:type="dxa"/>
          </w:tcPr>
          <w:p w14:paraId="3BE4EA7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9(017)</w:t>
            </w:r>
          </w:p>
        </w:tc>
        <w:tc>
          <w:tcPr>
            <w:tcW w:w="4961" w:type="dxa"/>
          </w:tcPr>
          <w:p w14:paraId="580347B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Valor total dos registros “E”, que foram efetivamente debitados.</w:t>
            </w:r>
          </w:p>
        </w:tc>
      </w:tr>
      <w:tr w:rsidR="00842F45" w:rsidRPr="00A83262" w14:paraId="7AFD6DC4" w14:textId="77777777" w:rsidTr="00F526AC">
        <w:tc>
          <w:tcPr>
            <w:tcW w:w="2552" w:type="dxa"/>
          </w:tcPr>
          <w:p w14:paraId="7A294BBB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T04-Reservado para o futuro</w:t>
            </w:r>
          </w:p>
        </w:tc>
        <w:tc>
          <w:tcPr>
            <w:tcW w:w="1134" w:type="dxa"/>
          </w:tcPr>
          <w:p w14:paraId="1D4B43DD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025  -  150</w:t>
            </w:r>
          </w:p>
        </w:tc>
        <w:tc>
          <w:tcPr>
            <w:tcW w:w="1276" w:type="dxa"/>
          </w:tcPr>
          <w:p w14:paraId="6B7743BC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X(126)</w:t>
            </w:r>
          </w:p>
        </w:tc>
        <w:tc>
          <w:tcPr>
            <w:tcW w:w="4961" w:type="dxa"/>
          </w:tcPr>
          <w:p w14:paraId="596E63F4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Brancos</w:t>
            </w:r>
          </w:p>
        </w:tc>
      </w:tr>
    </w:tbl>
    <w:p w14:paraId="6768E825" w14:textId="77777777" w:rsidR="00842F45" w:rsidRPr="00A83262" w:rsidRDefault="00842F45" w:rsidP="00842F45">
      <w:pPr>
        <w:keepNext/>
        <w:jc w:val="both"/>
        <w:outlineLvl w:val="0"/>
      </w:pPr>
    </w:p>
    <w:p w14:paraId="3E9EBBAB" w14:textId="365A8FE9" w:rsidR="008C2CBE" w:rsidRDefault="00842F45" w:rsidP="00842F45">
      <w:pPr>
        <w:jc w:val="both"/>
      </w:pPr>
      <w:r w:rsidRPr="00A83262">
        <w:br w:type="page"/>
      </w:r>
    </w:p>
    <w:p w14:paraId="1124A096" w14:textId="77777777" w:rsidR="008C2CBE" w:rsidRPr="00A83262" w:rsidRDefault="008C2CBE" w:rsidP="008C2CBE">
      <w:pPr>
        <w:pStyle w:val="Ttulo1"/>
        <w:rPr>
          <w:b w:val="0"/>
          <w:sz w:val="20"/>
        </w:rPr>
      </w:pPr>
      <w:r w:rsidRPr="00A83262">
        <w:t>9. LAYOUT DOS REGISTROS -  Continuação</w:t>
      </w:r>
    </w:p>
    <w:p w14:paraId="453159E2" w14:textId="77777777" w:rsidR="008C2CBE" w:rsidRPr="00A83262" w:rsidRDefault="008C2CBE" w:rsidP="008C2CBE">
      <w:pPr>
        <w:keepNext/>
        <w:jc w:val="both"/>
        <w:outlineLvl w:val="0"/>
      </w:pPr>
    </w:p>
    <w:p w14:paraId="11520035" w14:textId="55DD5B2E" w:rsidR="008C2CBE" w:rsidRPr="00A83262" w:rsidRDefault="008C2CBE" w:rsidP="008C2CBE">
      <w:pPr>
        <w:pStyle w:val="Ttulo3"/>
        <w:rPr>
          <w:sz w:val="20"/>
        </w:rPr>
      </w:pPr>
      <w:r w:rsidRPr="00A83262">
        <w:t>9.1</w:t>
      </w:r>
      <w:r w:rsidR="001525BC">
        <w:t>0</w:t>
      </w:r>
      <w:r w:rsidRPr="00A83262">
        <w:t xml:space="preserve"> Registro “</w:t>
      </w:r>
      <w:r w:rsidRPr="00A83262">
        <w:rPr>
          <w:b/>
        </w:rPr>
        <w:t>X</w:t>
      </w:r>
      <w:r w:rsidRPr="00A83262">
        <w:t>” -  Relação de Agências</w:t>
      </w:r>
    </w:p>
    <w:p w14:paraId="11DEA136" w14:textId="77777777" w:rsidR="008C2CBE" w:rsidRPr="00A83262" w:rsidRDefault="008C2CBE" w:rsidP="008C2CBE">
      <w:pPr>
        <w:jc w:val="both"/>
      </w:pPr>
    </w:p>
    <w:p w14:paraId="24DB51B0" w14:textId="77777777" w:rsidR="008C2CBE" w:rsidRPr="00A83262" w:rsidRDefault="008C2CBE" w:rsidP="008C2CBE">
      <w:pPr>
        <w:jc w:val="both"/>
      </w:pPr>
      <w:r w:rsidRPr="00A83262">
        <w:t>Gerado pelo Banco para a Empresa.</w:t>
      </w:r>
    </w:p>
    <w:p w14:paraId="0CD981D7" w14:textId="77777777" w:rsidR="008C2CBE" w:rsidRPr="00A83262" w:rsidRDefault="008C2CBE" w:rsidP="008C2CBE">
      <w:pPr>
        <w:jc w:val="both"/>
      </w:pPr>
    </w:p>
    <w:p w14:paraId="0F56D1BA" w14:textId="77777777" w:rsidR="008C2CBE" w:rsidRPr="00A83262" w:rsidRDefault="008C2CBE" w:rsidP="008C2CBE">
      <w:pPr>
        <w:pStyle w:val="Corpodetexto"/>
      </w:pPr>
      <w:r w:rsidRPr="00A83262">
        <w:t>Este registro somente será gerado pelo Banco para a Empresa, quando houver a solicitação expressa, por parte da Empresa.</w:t>
      </w:r>
    </w:p>
    <w:p w14:paraId="10B87E07" w14:textId="77777777" w:rsidR="008C2CBE" w:rsidRPr="00A83262" w:rsidRDefault="008C2CBE" w:rsidP="008C2CBE">
      <w:pPr>
        <w:jc w:val="both"/>
      </w:pPr>
    </w:p>
    <w:p w14:paraId="10C78187" w14:textId="77777777" w:rsidR="008C2CBE" w:rsidRPr="00A83262" w:rsidRDefault="008C2CBE" w:rsidP="008C2CBE">
      <w:pPr>
        <w:jc w:val="both"/>
      </w:pPr>
      <w:smartTag w:uri="urn:schemas-microsoft-com:office:smarttags" w:element="PersonName">
        <w:smartTagPr>
          <w:attr w:name="ProductID" w:val="EM NENHUMA HIPￓTESE A"/>
        </w:smartTagPr>
        <w:r w:rsidRPr="00A83262">
          <w:t>EM NENHUMA HIPÓTESE A</w:t>
        </w:r>
      </w:smartTag>
      <w:r w:rsidRPr="00A83262">
        <w:t xml:space="preserve"> EMPRESA DEVERÁ RECUSAR O CADASTRAMENTO NO DÉBITO AUTOMÁTICO, </w:t>
      </w:r>
      <w:smartTag w:uri="urn:schemas-microsoft-com:office:smarttags" w:element="PersonName">
        <w:smartTagPr>
          <w:attr w:name="ProductID" w:val="EM CASO DE NￃO"/>
        </w:smartTagPr>
        <w:r w:rsidRPr="00A83262">
          <w:t>EM CASO DE NÃO</w:t>
        </w:r>
      </w:smartTag>
      <w:r w:rsidRPr="00A83262">
        <w:t xml:space="preserve"> CONHECIMENTO PRÉVIO DA AGÊNCIA.</w:t>
      </w:r>
    </w:p>
    <w:p w14:paraId="50C0C73F" w14:textId="77777777" w:rsidR="008C2CBE" w:rsidRPr="00A83262" w:rsidRDefault="008C2CBE" w:rsidP="008C2CBE">
      <w:pPr>
        <w:jc w:val="both"/>
      </w:pPr>
    </w:p>
    <w:p w14:paraId="0EA8A65D" w14:textId="77777777" w:rsidR="008C2CBE" w:rsidRPr="00A83262" w:rsidRDefault="008C2CBE" w:rsidP="008C2CBE">
      <w:pPr>
        <w:jc w:val="both"/>
      </w:pPr>
      <w:r w:rsidRPr="00A83262">
        <w:t>A geração deste registro é opcional.</w:t>
      </w:r>
    </w:p>
    <w:p w14:paraId="7702F587" w14:textId="77777777" w:rsidR="008C2CBE" w:rsidRPr="00A83262" w:rsidRDefault="008C2CBE" w:rsidP="008C2CBE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C2CBE" w:rsidRPr="00A83262" w14:paraId="54DDB9E7" w14:textId="77777777" w:rsidTr="00035375">
        <w:tc>
          <w:tcPr>
            <w:tcW w:w="2552" w:type="dxa"/>
          </w:tcPr>
          <w:p w14:paraId="479241A4" w14:textId="77777777" w:rsidR="008C2CBE" w:rsidRPr="00A83262" w:rsidRDefault="008C2CBE" w:rsidP="00035375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50ED0552" w14:textId="77777777" w:rsidR="008C2CBE" w:rsidRPr="00A83262" w:rsidRDefault="008C2CBE" w:rsidP="00035375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2FF20557" w14:textId="77777777" w:rsidR="008C2CBE" w:rsidRPr="00A83262" w:rsidRDefault="008C2CBE" w:rsidP="00035375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72C39951" w14:textId="77777777" w:rsidR="008C2CBE" w:rsidRPr="00A83262" w:rsidRDefault="008C2CBE" w:rsidP="00035375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C2CBE" w:rsidRPr="00A83262" w14:paraId="6F6E8F76" w14:textId="77777777" w:rsidTr="00035375">
        <w:tc>
          <w:tcPr>
            <w:tcW w:w="2552" w:type="dxa"/>
          </w:tcPr>
          <w:p w14:paraId="5931A7F6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X01-Código do Registro</w:t>
            </w:r>
          </w:p>
        </w:tc>
        <w:tc>
          <w:tcPr>
            <w:tcW w:w="1134" w:type="dxa"/>
          </w:tcPr>
          <w:p w14:paraId="6105686C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2783F232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0BEF1E6A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X</w:t>
            </w:r>
            <w:r w:rsidRPr="00A83262">
              <w:t>”</w:t>
            </w:r>
          </w:p>
        </w:tc>
      </w:tr>
      <w:tr w:rsidR="008C2CBE" w:rsidRPr="00A83262" w14:paraId="67B4CB45" w14:textId="77777777" w:rsidTr="00035375">
        <w:tc>
          <w:tcPr>
            <w:tcW w:w="2552" w:type="dxa"/>
          </w:tcPr>
          <w:p w14:paraId="7F82A297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X02-Código da Agência</w:t>
            </w:r>
          </w:p>
        </w:tc>
        <w:tc>
          <w:tcPr>
            <w:tcW w:w="1134" w:type="dxa"/>
          </w:tcPr>
          <w:p w14:paraId="51A47D74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002  -  005</w:t>
            </w:r>
          </w:p>
        </w:tc>
        <w:tc>
          <w:tcPr>
            <w:tcW w:w="1276" w:type="dxa"/>
          </w:tcPr>
          <w:p w14:paraId="2E6DBC0F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X(004)</w:t>
            </w:r>
          </w:p>
        </w:tc>
        <w:tc>
          <w:tcPr>
            <w:tcW w:w="4961" w:type="dxa"/>
          </w:tcPr>
          <w:p w14:paraId="42D45B06" w14:textId="77777777" w:rsidR="008C2CBE" w:rsidRPr="00A83262" w:rsidRDefault="008C2CBE" w:rsidP="00035375">
            <w:pPr>
              <w:keepNext/>
              <w:jc w:val="both"/>
              <w:outlineLvl w:val="0"/>
            </w:pPr>
          </w:p>
        </w:tc>
      </w:tr>
      <w:tr w:rsidR="008C2CBE" w:rsidRPr="00A83262" w14:paraId="7E34374F" w14:textId="77777777" w:rsidTr="00035375">
        <w:tc>
          <w:tcPr>
            <w:tcW w:w="2552" w:type="dxa"/>
          </w:tcPr>
          <w:p w14:paraId="1DE70AF5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X03-Nome da Agência</w:t>
            </w:r>
          </w:p>
        </w:tc>
        <w:tc>
          <w:tcPr>
            <w:tcW w:w="1134" w:type="dxa"/>
          </w:tcPr>
          <w:p w14:paraId="439C1A44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006  -  035</w:t>
            </w:r>
          </w:p>
        </w:tc>
        <w:tc>
          <w:tcPr>
            <w:tcW w:w="1276" w:type="dxa"/>
          </w:tcPr>
          <w:p w14:paraId="56A8848F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X(030)</w:t>
            </w:r>
          </w:p>
        </w:tc>
        <w:tc>
          <w:tcPr>
            <w:tcW w:w="4961" w:type="dxa"/>
          </w:tcPr>
          <w:p w14:paraId="19F24455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Nome Abreviado.</w:t>
            </w:r>
          </w:p>
        </w:tc>
      </w:tr>
      <w:tr w:rsidR="008C2CBE" w:rsidRPr="00A83262" w14:paraId="5F8AE0C8" w14:textId="77777777" w:rsidTr="00035375">
        <w:tc>
          <w:tcPr>
            <w:tcW w:w="2552" w:type="dxa"/>
          </w:tcPr>
          <w:p w14:paraId="343AC803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X04-Endereço da Agência</w:t>
            </w:r>
          </w:p>
        </w:tc>
        <w:tc>
          <w:tcPr>
            <w:tcW w:w="1134" w:type="dxa"/>
          </w:tcPr>
          <w:p w14:paraId="4E17EDBC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036  -  065</w:t>
            </w:r>
          </w:p>
        </w:tc>
        <w:tc>
          <w:tcPr>
            <w:tcW w:w="1276" w:type="dxa"/>
          </w:tcPr>
          <w:p w14:paraId="07082C8D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X(030)</w:t>
            </w:r>
          </w:p>
        </w:tc>
        <w:tc>
          <w:tcPr>
            <w:tcW w:w="4961" w:type="dxa"/>
          </w:tcPr>
          <w:p w14:paraId="5FA1DC3C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Logradouro.</w:t>
            </w:r>
          </w:p>
        </w:tc>
      </w:tr>
      <w:tr w:rsidR="008C2CBE" w:rsidRPr="00A83262" w14:paraId="74395C4A" w14:textId="77777777" w:rsidTr="00035375">
        <w:tc>
          <w:tcPr>
            <w:tcW w:w="2552" w:type="dxa"/>
          </w:tcPr>
          <w:p w14:paraId="6DDE4394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X05-Número</w:t>
            </w:r>
          </w:p>
        </w:tc>
        <w:tc>
          <w:tcPr>
            <w:tcW w:w="1134" w:type="dxa"/>
          </w:tcPr>
          <w:p w14:paraId="02D36654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066  -  070</w:t>
            </w:r>
          </w:p>
        </w:tc>
        <w:tc>
          <w:tcPr>
            <w:tcW w:w="1276" w:type="dxa"/>
          </w:tcPr>
          <w:p w14:paraId="030944D0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X(005)</w:t>
            </w:r>
          </w:p>
        </w:tc>
        <w:tc>
          <w:tcPr>
            <w:tcW w:w="4961" w:type="dxa"/>
          </w:tcPr>
          <w:p w14:paraId="15A19E0F" w14:textId="77777777" w:rsidR="008C2CBE" w:rsidRPr="00A83262" w:rsidRDefault="008C2CBE" w:rsidP="00035375">
            <w:pPr>
              <w:keepNext/>
              <w:jc w:val="both"/>
              <w:outlineLvl w:val="0"/>
            </w:pPr>
          </w:p>
        </w:tc>
      </w:tr>
      <w:tr w:rsidR="008C2CBE" w:rsidRPr="00A83262" w14:paraId="2D7A4CD8" w14:textId="77777777" w:rsidTr="00035375">
        <w:tc>
          <w:tcPr>
            <w:tcW w:w="2552" w:type="dxa"/>
          </w:tcPr>
          <w:p w14:paraId="579679F6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X06-Código do CEP</w:t>
            </w:r>
          </w:p>
        </w:tc>
        <w:tc>
          <w:tcPr>
            <w:tcW w:w="1134" w:type="dxa"/>
          </w:tcPr>
          <w:p w14:paraId="42D1BC8A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071  -  075</w:t>
            </w:r>
          </w:p>
        </w:tc>
        <w:tc>
          <w:tcPr>
            <w:tcW w:w="1276" w:type="dxa"/>
          </w:tcPr>
          <w:p w14:paraId="033AE2BD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X(005)</w:t>
            </w:r>
          </w:p>
        </w:tc>
        <w:tc>
          <w:tcPr>
            <w:tcW w:w="4961" w:type="dxa"/>
          </w:tcPr>
          <w:p w14:paraId="05190FA8" w14:textId="77777777" w:rsidR="008C2CBE" w:rsidRPr="00A83262" w:rsidRDefault="008C2CBE" w:rsidP="00035375">
            <w:pPr>
              <w:keepNext/>
              <w:jc w:val="both"/>
              <w:outlineLvl w:val="0"/>
            </w:pPr>
          </w:p>
        </w:tc>
      </w:tr>
      <w:tr w:rsidR="008C2CBE" w:rsidRPr="00A83262" w14:paraId="1111FA20" w14:textId="77777777" w:rsidTr="00035375">
        <w:tc>
          <w:tcPr>
            <w:tcW w:w="2552" w:type="dxa"/>
          </w:tcPr>
          <w:p w14:paraId="47E2B667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X07-Sufixo do CEP</w:t>
            </w:r>
          </w:p>
        </w:tc>
        <w:tc>
          <w:tcPr>
            <w:tcW w:w="1134" w:type="dxa"/>
          </w:tcPr>
          <w:p w14:paraId="5F7C63FF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076  -  078</w:t>
            </w:r>
          </w:p>
        </w:tc>
        <w:tc>
          <w:tcPr>
            <w:tcW w:w="1276" w:type="dxa"/>
          </w:tcPr>
          <w:p w14:paraId="4215163D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X(003)</w:t>
            </w:r>
          </w:p>
        </w:tc>
        <w:tc>
          <w:tcPr>
            <w:tcW w:w="4961" w:type="dxa"/>
          </w:tcPr>
          <w:p w14:paraId="3E02EB84" w14:textId="77777777" w:rsidR="008C2CBE" w:rsidRPr="00A83262" w:rsidRDefault="008C2CBE" w:rsidP="00035375">
            <w:pPr>
              <w:keepNext/>
              <w:jc w:val="both"/>
              <w:outlineLvl w:val="0"/>
            </w:pPr>
          </w:p>
        </w:tc>
      </w:tr>
      <w:tr w:rsidR="008C2CBE" w:rsidRPr="00A83262" w14:paraId="4D088244" w14:textId="77777777" w:rsidTr="00035375">
        <w:tc>
          <w:tcPr>
            <w:tcW w:w="2552" w:type="dxa"/>
          </w:tcPr>
          <w:p w14:paraId="79B568ED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X08-Nome da Cidade</w:t>
            </w:r>
          </w:p>
        </w:tc>
        <w:tc>
          <w:tcPr>
            <w:tcW w:w="1134" w:type="dxa"/>
          </w:tcPr>
          <w:p w14:paraId="3F873AFE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079  -  098</w:t>
            </w:r>
          </w:p>
        </w:tc>
        <w:tc>
          <w:tcPr>
            <w:tcW w:w="1276" w:type="dxa"/>
          </w:tcPr>
          <w:p w14:paraId="41EEF585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X(020)</w:t>
            </w:r>
          </w:p>
        </w:tc>
        <w:tc>
          <w:tcPr>
            <w:tcW w:w="4961" w:type="dxa"/>
          </w:tcPr>
          <w:p w14:paraId="074DC197" w14:textId="77777777" w:rsidR="008C2CBE" w:rsidRPr="00A83262" w:rsidRDefault="008C2CBE" w:rsidP="00035375">
            <w:pPr>
              <w:keepNext/>
              <w:jc w:val="both"/>
              <w:outlineLvl w:val="0"/>
            </w:pPr>
          </w:p>
        </w:tc>
      </w:tr>
      <w:tr w:rsidR="008C2CBE" w:rsidRPr="00A83262" w14:paraId="68745D8D" w14:textId="77777777" w:rsidTr="00035375">
        <w:tc>
          <w:tcPr>
            <w:tcW w:w="2552" w:type="dxa"/>
          </w:tcPr>
          <w:p w14:paraId="5A7A3E52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X09-Sigla do Estado</w:t>
            </w:r>
          </w:p>
        </w:tc>
        <w:tc>
          <w:tcPr>
            <w:tcW w:w="1134" w:type="dxa"/>
          </w:tcPr>
          <w:p w14:paraId="1EB5C4E8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099  -  100</w:t>
            </w:r>
          </w:p>
        </w:tc>
        <w:tc>
          <w:tcPr>
            <w:tcW w:w="1276" w:type="dxa"/>
          </w:tcPr>
          <w:p w14:paraId="3E4FA816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X(002)</w:t>
            </w:r>
          </w:p>
        </w:tc>
        <w:tc>
          <w:tcPr>
            <w:tcW w:w="4961" w:type="dxa"/>
          </w:tcPr>
          <w:p w14:paraId="10F0297D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Sigla da Unidade Federativa (UF)</w:t>
            </w:r>
          </w:p>
        </w:tc>
      </w:tr>
      <w:tr w:rsidR="008C2CBE" w:rsidRPr="00A83262" w14:paraId="61BB7D56" w14:textId="77777777" w:rsidTr="00035375">
        <w:tc>
          <w:tcPr>
            <w:tcW w:w="2552" w:type="dxa"/>
          </w:tcPr>
          <w:p w14:paraId="5335CC74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X10-Situação da Agência</w:t>
            </w:r>
          </w:p>
        </w:tc>
        <w:tc>
          <w:tcPr>
            <w:tcW w:w="1134" w:type="dxa"/>
          </w:tcPr>
          <w:p w14:paraId="51F15D00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101  -  101</w:t>
            </w:r>
          </w:p>
        </w:tc>
        <w:tc>
          <w:tcPr>
            <w:tcW w:w="1276" w:type="dxa"/>
          </w:tcPr>
          <w:p w14:paraId="3389A131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41F9A69F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A</w:t>
            </w:r>
            <w:r w:rsidRPr="00A83262">
              <w:t>” = Ativa</w:t>
            </w:r>
          </w:p>
          <w:p w14:paraId="217A0917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B</w:t>
            </w:r>
            <w:r w:rsidRPr="00A83262">
              <w:t>” = em regime de encerramento</w:t>
            </w:r>
          </w:p>
        </w:tc>
      </w:tr>
      <w:tr w:rsidR="008C2CBE" w:rsidRPr="00A83262" w14:paraId="06C2D617" w14:textId="77777777" w:rsidTr="00035375">
        <w:tc>
          <w:tcPr>
            <w:tcW w:w="2552" w:type="dxa"/>
          </w:tcPr>
          <w:p w14:paraId="70C43F1B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X11-Reservado para o futuro</w:t>
            </w:r>
          </w:p>
        </w:tc>
        <w:tc>
          <w:tcPr>
            <w:tcW w:w="1134" w:type="dxa"/>
          </w:tcPr>
          <w:p w14:paraId="33B5DA1B" w14:textId="77777777" w:rsidR="008C2CBE" w:rsidRPr="00A83262" w:rsidRDefault="008C2CBE" w:rsidP="00035375">
            <w:pPr>
              <w:keepNext/>
              <w:jc w:val="center"/>
              <w:outlineLvl w:val="0"/>
            </w:pPr>
            <w:r w:rsidRPr="00A83262">
              <w:t>102  -  150</w:t>
            </w:r>
          </w:p>
        </w:tc>
        <w:tc>
          <w:tcPr>
            <w:tcW w:w="1276" w:type="dxa"/>
          </w:tcPr>
          <w:p w14:paraId="627D1BD8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X(049)</w:t>
            </w:r>
          </w:p>
        </w:tc>
        <w:tc>
          <w:tcPr>
            <w:tcW w:w="4961" w:type="dxa"/>
          </w:tcPr>
          <w:p w14:paraId="74A205BB" w14:textId="77777777" w:rsidR="008C2CBE" w:rsidRPr="00A83262" w:rsidRDefault="008C2CBE" w:rsidP="00035375">
            <w:pPr>
              <w:keepNext/>
              <w:jc w:val="both"/>
              <w:outlineLvl w:val="0"/>
            </w:pPr>
            <w:r w:rsidRPr="00A83262">
              <w:t>Brancos</w:t>
            </w:r>
          </w:p>
        </w:tc>
      </w:tr>
    </w:tbl>
    <w:p w14:paraId="7B9BED45" w14:textId="77777777" w:rsidR="008C2CBE" w:rsidRPr="00A83262" w:rsidRDefault="008C2CBE" w:rsidP="008C2CBE">
      <w:pPr>
        <w:keepNext/>
        <w:jc w:val="both"/>
        <w:outlineLvl w:val="0"/>
      </w:pPr>
    </w:p>
    <w:p w14:paraId="4B4FB563" w14:textId="77777777" w:rsidR="008C2CBE" w:rsidRDefault="008C2CBE">
      <w:pPr>
        <w:spacing w:after="160" w:line="259" w:lineRule="auto"/>
      </w:pPr>
      <w:r>
        <w:br w:type="page"/>
      </w:r>
    </w:p>
    <w:p w14:paraId="6D5022F9" w14:textId="77777777" w:rsidR="00842F45" w:rsidRPr="00A83262" w:rsidRDefault="00842F45" w:rsidP="00842F45">
      <w:pPr>
        <w:jc w:val="both"/>
      </w:pPr>
    </w:p>
    <w:p w14:paraId="6A925BFF" w14:textId="77777777" w:rsidR="00842F45" w:rsidRPr="00A83262" w:rsidRDefault="00842F45" w:rsidP="00842F45">
      <w:pPr>
        <w:pStyle w:val="Ttulo1"/>
        <w:rPr>
          <w:b w:val="0"/>
          <w:sz w:val="20"/>
        </w:rPr>
      </w:pPr>
      <w:r w:rsidRPr="00A83262">
        <w:t>9. LAYOUT DOS REGISTROS -  Continuação</w:t>
      </w:r>
    </w:p>
    <w:p w14:paraId="0BE02D6A" w14:textId="77777777" w:rsidR="00842F45" w:rsidRPr="00A83262" w:rsidRDefault="00842F45" w:rsidP="00842F45">
      <w:pPr>
        <w:keepNext/>
        <w:jc w:val="both"/>
        <w:outlineLvl w:val="0"/>
      </w:pPr>
    </w:p>
    <w:p w14:paraId="323B04F0" w14:textId="2BE37D3E" w:rsidR="00842F45" w:rsidRPr="00A83262" w:rsidRDefault="00842F45" w:rsidP="00842F45">
      <w:pPr>
        <w:pStyle w:val="Ttulo3"/>
        <w:rPr>
          <w:sz w:val="20"/>
        </w:rPr>
      </w:pPr>
      <w:r w:rsidRPr="00A83262">
        <w:t>9.</w:t>
      </w:r>
      <w:r w:rsidR="001525BC">
        <w:t>11</w:t>
      </w:r>
      <w:r w:rsidR="001525BC" w:rsidRPr="00A83262">
        <w:t xml:space="preserve"> </w:t>
      </w:r>
      <w:r w:rsidRPr="00A83262">
        <w:t>Registro “</w:t>
      </w:r>
      <w:r w:rsidRPr="00A83262">
        <w:rPr>
          <w:b/>
        </w:rPr>
        <w:t>Z</w:t>
      </w:r>
      <w:r w:rsidRPr="00A83262">
        <w:t>” -  Trailler</w:t>
      </w:r>
    </w:p>
    <w:p w14:paraId="1D394554" w14:textId="77777777" w:rsidR="00842F45" w:rsidRPr="00A83262" w:rsidRDefault="00842F45" w:rsidP="00842F45">
      <w:pPr>
        <w:jc w:val="both"/>
      </w:pPr>
    </w:p>
    <w:p w14:paraId="39256EB3" w14:textId="77777777" w:rsidR="00842F45" w:rsidRPr="00A83262" w:rsidRDefault="00842F45" w:rsidP="00842F45">
      <w:pPr>
        <w:jc w:val="both"/>
        <w:rPr>
          <w:b/>
        </w:rPr>
      </w:pPr>
      <w:r w:rsidRPr="00A83262">
        <w:rPr>
          <w:b/>
        </w:rPr>
        <w:t>Obrigatório em todos os arquivos.</w:t>
      </w:r>
    </w:p>
    <w:p w14:paraId="6C1491EE" w14:textId="77777777" w:rsidR="00842F45" w:rsidRPr="00A83262" w:rsidRDefault="00842F45" w:rsidP="00842F45">
      <w:pPr>
        <w:keepNext/>
        <w:jc w:val="both"/>
        <w:outlineLvl w:val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4961"/>
      </w:tblGrid>
      <w:tr w:rsidR="00842F45" w:rsidRPr="00A83262" w14:paraId="28F7FD70" w14:textId="77777777" w:rsidTr="00F526AC">
        <w:tc>
          <w:tcPr>
            <w:tcW w:w="2552" w:type="dxa"/>
          </w:tcPr>
          <w:p w14:paraId="6C2F4D8C" w14:textId="77777777" w:rsidR="00842F45" w:rsidRPr="00A83262" w:rsidRDefault="00842F45" w:rsidP="00F526AC">
            <w:pPr>
              <w:pStyle w:val="Ttulo6"/>
            </w:pPr>
            <w:r w:rsidRPr="00A83262">
              <w:t>CAMPO</w:t>
            </w:r>
          </w:p>
        </w:tc>
        <w:tc>
          <w:tcPr>
            <w:tcW w:w="1134" w:type="dxa"/>
          </w:tcPr>
          <w:p w14:paraId="6DBED7E3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POSIÇÃO DE  -  ATÉ</w:t>
            </w:r>
          </w:p>
        </w:tc>
        <w:tc>
          <w:tcPr>
            <w:tcW w:w="1276" w:type="dxa"/>
          </w:tcPr>
          <w:p w14:paraId="4D6D0C2F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FORMATO</w:t>
            </w:r>
          </w:p>
        </w:tc>
        <w:tc>
          <w:tcPr>
            <w:tcW w:w="4961" w:type="dxa"/>
          </w:tcPr>
          <w:p w14:paraId="6B79567E" w14:textId="77777777" w:rsidR="00842F45" w:rsidRPr="00A83262" w:rsidRDefault="00842F45" w:rsidP="00F526AC">
            <w:pPr>
              <w:keepNext/>
              <w:jc w:val="center"/>
              <w:outlineLvl w:val="0"/>
              <w:rPr>
                <w:b/>
              </w:rPr>
            </w:pPr>
            <w:r w:rsidRPr="00A83262">
              <w:rPr>
                <w:b/>
              </w:rPr>
              <w:t>CONTEÚDO</w:t>
            </w:r>
          </w:p>
        </w:tc>
      </w:tr>
      <w:tr w:rsidR="00842F45" w:rsidRPr="00A83262" w14:paraId="65945A51" w14:textId="77777777" w:rsidTr="00F526AC">
        <w:tc>
          <w:tcPr>
            <w:tcW w:w="2552" w:type="dxa"/>
          </w:tcPr>
          <w:p w14:paraId="4CC26743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Z01-Código do Registro</w:t>
            </w:r>
          </w:p>
        </w:tc>
        <w:tc>
          <w:tcPr>
            <w:tcW w:w="1134" w:type="dxa"/>
          </w:tcPr>
          <w:p w14:paraId="59004A4F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001  -  001</w:t>
            </w:r>
          </w:p>
        </w:tc>
        <w:tc>
          <w:tcPr>
            <w:tcW w:w="1276" w:type="dxa"/>
          </w:tcPr>
          <w:p w14:paraId="7B2F91C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X(001)</w:t>
            </w:r>
          </w:p>
        </w:tc>
        <w:tc>
          <w:tcPr>
            <w:tcW w:w="4961" w:type="dxa"/>
          </w:tcPr>
          <w:p w14:paraId="6AF8CB18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“</w:t>
            </w:r>
            <w:r w:rsidRPr="00A83262">
              <w:rPr>
                <w:b/>
              </w:rPr>
              <w:t>Z</w:t>
            </w:r>
            <w:r w:rsidRPr="00A83262">
              <w:t>”</w:t>
            </w:r>
          </w:p>
        </w:tc>
      </w:tr>
      <w:tr w:rsidR="00842F45" w:rsidRPr="00A83262" w14:paraId="1A13DEDE" w14:textId="77777777" w:rsidTr="00F526AC">
        <w:tc>
          <w:tcPr>
            <w:tcW w:w="2552" w:type="dxa"/>
          </w:tcPr>
          <w:p w14:paraId="0759C65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Z02-Total de registros do arquivo</w:t>
            </w:r>
          </w:p>
        </w:tc>
        <w:tc>
          <w:tcPr>
            <w:tcW w:w="1134" w:type="dxa"/>
          </w:tcPr>
          <w:p w14:paraId="1A1AED8C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002  -  007</w:t>
            </w:r>
          </w:p>
        </w:tc>
        <w:tc>
          <w:tcPr>
            <w:tcW w:w="1276" w:type="dxa"/>
          </w:tcPr>
          <w:p w14:paraId="1617C397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9(006)</w:t>
            </w:r>
          </w:p>
        </w:tc>
        <w:tc>
          <w:tcPr>
            <w:tcW w:w="4961" w:type="dxa"/>
          </w:tcPr>
          <w:p w14:paraId="28B7466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No somatório dos registros, deverão ser também incluídos, os registros Header e Trailler.</w:t>
            </w:r>
          </w:p>
        </w:tc>
      </w:tr>
      <w:tr w:rsidR="00842F45" w:rsidRPr="00A83262" w14:paraId="48574B61" w14:textId="77777777" w:rsidTr="00F526AC">
        <w:tc>
          <w:tcPr>
            <w:tcW w:w="2552" w:type="dxa"/>
          </w:tcPr>
          <w:p w14:paraId="0759A625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Z03-Valor total dos registros do arquivo</w:t>
            </w:r>
          </w:p>
        </w:tc>
        <w:tc>
          <w:tcPr>
            <w:tcW w:w="1134" w:type="dxa"/>
          </w:tcPr>
          <w:p w14:paraId="15479576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008  -  024</w:t>
            </w:r>
          </w:p>
        </w:tc>
        <w:tc>
          <w:tcPr>
            <w:tcW w:w="1276" w:type="dxa"/>
          </w:tcPr>
          <w:p w14:paraId="763D964C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9(017)</w:t>
            </w:r>
          </w:p>
        </w:tc>
        <w:tc>
          <w:tcPr>
            <w:tcW w:w="4961" w:type="dxa"/>
          </w:tcPr>
          <w:p w14:paraId="33BBD7EC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 xml:space="preserve">Este campo deverá ser o somatório do campo E06 (quando  for o arquivo remessa </w:t>
            </w:r>
            <w:r>
              <w:t>–</w:t>
            </w:r>
            <w:r w:rsidRPr="00A83262">
              <w:t xml:space="preserve"> </w:t>
            </w:r>
            <w:r>
              <w:t>Destinatária</w:t>
            </w:r>
            <w:r w:rsidRPr="00A83262">
              <w:t>), ou do campo F06 (quando for arquivo retorno -</w:t>
            </w:r>
            <w:r>
              <w:t xml:space="preserve">Depositaria </w:t>
            </w:r>
            <w:r w:rsidRPr="00A83262">
              <w:t>), independente do tratamento de casas decimais (ou código de moeda).</w:t>
            </w:r>
          </w:p>
        </w:tc>
      </w:tr>
      <w:tr w:rsidR="00842F45" w:rsidRPr="00A83262" w14:paraId="43684414" w14:textId="77777777" w:rsidTr="00F526AC">
        <w:tc>
          <w:tcPr>
            <w:tcW w:w="2552" w:type="dxa"/>
          </w:tcPr>
          <w:p w14:paraId="57F3AF7D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Z04-Reservado para o futuro</w:t>
            </w:r>
          </w:p>
        </w:tc>
        <w:tc>
          <w:tcPr>
            <w:tcW w:w="1134" w:type="dxa"/>
          </w:tcPr>
          <w:p w14:paraId="3AA033CA" w14:textId="77777777" w:rsidR="00842F45" w:rsidRPr="00A83262" w:rsidRDefault="00842F45" w:rsidP="00F526AC">
            <w:pPr>
              <w:keepNext/>
              <w:jc w:val="center"/>
              <w:outlineLvl w:val="0"/>
            </w:pPr>
            <w:r w:rsidRPr="00A83262">
              <w:t>025  -  150</w:t>
            </w:r>
          </w:p>
        </w:tc>
        <w:tc>
          <w:tcPr>
            <w:tcW w:w="1276" w:type="dxa"/>
          </w:tcPr>
          <w:p w14:paraId="2EEF9D02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X(126)</w:t>
            </w:r>
          </w:p>
        </w:tc>
        <w:tc>
          <w:tcPr>
            <w:tcW w:w="4961" w:type="dxa"/>
          </w:tcPr>
          <w:p w14:paraId="39671A49" w14:textId="77777777" w:rsidR="00842F45" w:rsidRPr="00A83262" w:rsidRDefault="00842F45" w:rsidP="00F526AC">
            <w:pPr>
              <w:keepNext/>
              <w:jc w:val="both"/>
              <w:outlineLvl w:val="0"/>
            </w:pPr>
            <w:r w:rsidRPr="00A83262">
              <w:t>Brancos</w:t>
            </w:r>
          </w:p>
        </w:tc>
      </w:tr>
    </w:tbl>
    <w:p w14:paraId="120879C7" w14:textId="77777777" w:rsidR="00842F45" w:rsidRPr="00A83262" w:rsidRDefault="00842F45" w:rsidP="00842F45">
      <w:pPr>
        <w:keepNext/>
        <w:jc w:val="both"/>
        <w:outlineLvl w:val="0"/>
      </w:pPr>
    </w:p>
    <w:p w14:paraId="6A3477D8" w14:textId="4ECD110F" w:rsidR="00842F45" w:rsidRPr="00A83262" w:rsidRDefault="00842F45" w:rsidP="00842F45">
      <w:pPr>
        <w:keepNext/>
        <w:jc w:val="both"/>
        <w:outlineLvl w:val="0"/>
      </w:pPr>
    </w:p>
    <w:sectPr w:rsidR="00842F45" w:rsidRPr="00A83262">
      <w:pgSz w:w="11907" w:h="16840" w:code="9"/>
      <w:pgMar w:top="1418" w:right="851" w:bottom="1134" w:left="11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453C" w14:textId="77777777" w:rsidR="00800A60" w:rsidRDefault="00800A60" w:rsidP="00842F45">
      <w:r>
        <w:separator/>
      </w:r>
    </w:p>
  </w:endnote>
  <w:endnote w:type="continuationSeparator" w:id="0">
    <w:p w14:paraId="6EACE41D" w14:textId="77777777" w:rsidR="00800A60" w:rsidRDefault="00800A60" w:rsidP="0084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28D1" w14:textId="77777777" w:rsidR="009C53F8" w:rsidRDefault="009C53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9999EA" w14:textId="77777777" w:rsidR="009C53F8" w:rsidRDefault="009C53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B17D" w14:textId="54F8F661" w:rsidR="009C53F8" w:rsidRDefault="009C53F8">
    <w:pPr>
      <w:pStyle w:val="Rodap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7408A37" wp14:editId="620332ED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71" name="MSIPCM55cc40d8b7790ae03e5ce79b" descr="{&quot;HashCode&quot;:131675609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5B631E" w14:textId="77777777" w:rsidR="009C53F8" w:rsidRPr="00842F45" w:rsidRDefault="009C53F8" w:rsidP="00842F45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842F45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08A37" id="_x0000_t202" coordsize="21600,21600" o:spt="202" path="m,l,21600r21600,l21600,xe">
              <v:stroke joinstyle="miter"/>
              <v:path gradientshapeok="t" o:connecttype="rect"/>
            </v:shapetype>
            <v:shape id="MSIPCM55cc40d8b7790ae03e5ce79b" o:spid="_x0000_s1031" type="#_x0000_t202" alt="{&quot;HashCode&quot;:1316756096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" o:allowincell="f" filled="f" stroked="f" strokeweight=".5pt">
              <v:textbox inset="20pt,0,,0">
                <w:txbxContent>
                  <w:p w14:paraId="555B631E" w14:textId="77777777" w:rsidR="009C53F8" w:rsidRPr="00842F45" w:rsidRDefault="009C53F8" w:rsidP="00842F45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842F45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C586A" wp14:editId="3698B52C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70" name="Caixa de Texto 70" descr="{&quot;HashCode&quot;:1316756096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7BF68" w14:textId="77777777" w:rsidR="009C53F8" w:rsidRPr="005D67F7" w:rsidRDefault="009C53F8" w:rsidP="00F526AC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5D67F7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C586A" id="Caixa de Texto 70" o:spid="_x0000_s1032" type="#_x0000_t202" alt="{&quot;HashCode&quot;:1316756096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" o:allowincell="f" filled="f" stroked="f">
              <v:textbox inset="20pt,0,,0">
                <w:txbxContent>
                  <w:p w14:paraId="7EE7BF68" w14:textId="77777777" w:rsidR="009C53F8" w:rsidRPr="005D67F7" w:rsidRDefault="009C53F8" w:rsidP="00F526AC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5D67F7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25B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52C879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sz w:val="18"/>
      </w:rPr>
      <w:t>“Um sistema financeiro saudável, ético e</w:t>
    </w:r>
  </w:p>
  <w:p w14:paraId="41E1AF69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sz w:val="18"/>
      </w:rPr>
      <w:t>eficiente é condição essencial para o</w:t>
    </w:r>
  </w:p>
  <w:p w14:paraId="0A1326BD" w14:textId="77777777" w:rsidR="009C53F8" w:rsidRDefault="009C53F8">
    <w:pPr>
      <w:jc w:val="center"/>
      <w:rPr>
        <w:b/>
        <w:bCs/>
        <w:i/>
      </w:rPr>
    </w:pPr>
    <w:r>
      <w:rPr>
        <w:rFonts w:ascii="Clarendon Condensed" w:hAnsi="Clarendon Condensed"/>
        <w:b/>
        <w:bCs/>
        <w:i/>
        <w:iCs/>
        <w:sz w:val="18"/>
      </w:rPr>
      <w:t>desenvolvimento econômico e social do País”</w:t>
    </w:r>
  </w:p>
  <w:p w14:paraId="1BC1E11A" w14:textId="77777777" w:rsidR="009C53F8" w:rsidRDefault="009C53F8">
    <w:pPr>
      <w:pStyle w:val="Rodap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DEDA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2CAA907" wp14:editId="03C33F8C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72" name="MSIPCM5b08431790e18840a3a682df" descr="{&quot;HashCode&quot;:1316756096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356DA2" w14:textId="77777777" w:rsidR="009C53F8" w:rsidRPr="00842F45" w:rsidRDefault="009C53F8" w:rsidP="00842F45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842F45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AA907" id="_x0000_t202" coordsize="21600,21600" o:spt="202" path="m,l,21600r21600,l21600,xe">
              <v:stroke joinstyle="miter"/>
              <v:path gradientshapeok="t" o:connecttype="rect"/>
            </v:shapetype>
            <v:shape id="MSIPCM5b08431790e18840a3a682df" o:spid="_x0000_s1033" type="#_x0000_t202" alt="{&quot;HashCode&quot;:1316756096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" o:allowincell="f" filled="f" stroked="f" strokeweight=".5pt">
              <v:textbox inset="20pt,0,,0">
                <w:txbxContent>
                  <w:p w14:paraId="5E356DA2" w14:textId="77777777" w:rsidR="009C53F8" w:rsidRPr="00842F45" w:rsidRDefault="009C53F8" w:rsidP="00842F45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842F45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larendon Condensed" w:hAnsi="Clarendon Condensed"/>
        <w:b/>
        <w:bCs/>
        <w:i/>
        <w:iC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B0BB92" wp14:editId="7C189B7D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69" name="Caixa de Texto 69" descr="{&quot;HashCode&quot;:1316756096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44BD0" w14:textId="77777777" w:rsidR="009C53F8" w:rsidRPr="005D67F7" w:rsidRDefault="009C53F8" w:rsidP="00F526AC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5D67F7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0BB92" id="Caixa de Texto 69" o:spid="_x0000_s1034" type="#_x0000_t202" alt="{&quot;HashCode&quot;:1316756096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" o:allowincell="f" filled="f" stroked="f">
              <v:textbox inset="20pt,0,,0">
                <w:txbxContent>
                  <w:p w14:paraId="6D044BD0" w14:textId="77777777" w:rsidR="009C53F8" w:rsidRPr="005D67F7" w:rsidRDefault="009C53F8" w:rsidP="00F526AC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5D67F7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larendon Condensed" w:hAnsi="Clarendon Condensed"/>
        <w:b/>
        <w:bCs/>
        <w:i/>
        <w:iCs/>
        <w:sz w:val="18"/>
      </w:rPr>
      <w:t>“Um sistema financeiro saudável, ético e</w:t>
    </w:r>
  </w:p>
  <w:p w14:paraId="44091801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sz w:val="18"/>
      </w:rPr>
      <w:t>eficiente é condição essencial para o</w:t>
    </w:r>
  </w:p>
  <w:p w14:paraId="2BEAAACB" w14:textId="77777777" w:rsidR="009C53F8" w:rsidRDefault="009C53F8">
    <w:pPr>
      <w:jc w:val="center"/>
      <w:rPr>
        <w:b/>
        <w:bCs/>
        <w:i/>
      </w:rPr>
    </w:pPr>
    <w:r>
      <w:rPr>
        <w:rFonts w:ascii="Clarendon Condensed" w:hAnsi="Clarendon Condensed"/>
        <w:b/>
        <w:bCs/>
        <w:i/>
        <w:iCs/>
        <w:sz w:val="18"/>
      </w:rPr>
      <w:t>desenvolvimento econômico e social do País”</w:t>
    </w:r>
  </w:p>
  <w:p w14:paraId="64A6EBB6" w14:textId="77777777" w:rsidR="009C53F8" w:rsidRDefault="009C53F8">
    <w:pPr>
      <w:pStyle w:val="Rodap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C4C4" w14:textId="77777777" w:rsidR="009C53F8" w:rsidRDefault="009C53F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315391" w14:textId="77777777" w:rsidR="009C53F8" w:rsidRDefault="009C53F8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A6AF" w14:textId="07ACECD8" w:rsidR="009C53F8" w:rsidRDefault="009C53F8">
    <w:pPr>
      <w:pStyle w:val="Rodap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249D568" wp14:editId="058CBCB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73" name="MSIPCMe3434021b209dae44b4d400b" descr="{&quot;HashCode&quot;:1316756096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6AF180" w14:textId="77777777" w:rsidR="009C53F8" w:rsidRPr="00842F45" w:rsidRDefault="009C53F8" w:rsidP="00842F45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842F45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9D568" id="_x0000_t202" coordsize="21600,21600" o:spt="202" path="m,l,21600r21600,l21600,xe">
              <v:stroke joinstyle="miter"/>
              <v:path gradientshapeok="t" o:connecttype="rect"/>
            </v:shapetype>
            <v:shape id="MSIPCMe3434021b209dae44b4d400b" o:spid="_x0000_s1035" type="#_x0000_t202" alt="{&quot;HashCode&quot;:1316756096,&quot;Height&quot;:842.0,&quot;Width&quot;:595.0,&quot;Placement&quot;:&quot;Footer&quot;,&quot;Index&quot;:&quot;Primary&quot;,&quot;Section&quot;:2,&quot;Top&quot;:0.0,&quot;Left&quot;:0.0}" style="position:absolute;margin-left:0;margin-top:806pt;width:595.35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" o:allowincell="f" filled="f" stroked="f" strokeweight=".5pt">
              <v:textbox inset="20pt,0,,0">
                <w:txbxContent>
                  <w:p w14:paraId="366AF180" w14:textId="77777777" w:rsidR="009C53F8" w:rsidRPr="00842F45" w:rsidRDefault="009C53F8" w:rsidP="00842F45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842F45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E9CEDCF" wp14:editId="055BD354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68" name="Caixa de Texto 68" descr="{&quot;HashCode&quot;:1316756096,&quot;Height&quot;:842.0,&quot;Width&quot;:595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572B6" w14:textId="77777777" w:rsidR="009C53F8" w:rsidRPr="005D67F7" w:rsidRDefault="009C53F8" w:rsidP="00F526AC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5D67F7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CEDCF" id="Caixa de Texto 68" o:spid="_x0000_s1036" type="#_x0000_t202" alt="{&quot;HashCode&quot;:1316756096,&quot;Height&quot;:842.0,&quot;Width&quot;:595.0,&quot;Placement&quot;:&quot;Footer&quot;,&quot;Index&quot;:&quot;Primary&quot;,&quot;Section&quot;:2,&quot;Top&quot;:0.0,&quot;Left&quot;:0.0}" style="position:absolute;margin-left:0;margin-top:806pt;width:595.3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" o:allowincell="f" filled="f" stroked="f">
              <v:textbox inset="20pt,0,,0">
                <w:txbxContent>
                  <w:p w14:paraId="3E9572B6" w14:textId="77777777" w:rsidR="009C53F8" w:rsidRPr="005D67F7" w:rsidRDefault="009C53F8" w:rsidP="00F526AC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5D67F7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25BC"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580B6FE0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sz w:val="18"/>
      </w:rPr>
      <w:t>“Um sistema financeiro saudável, ético e</w:t>
    </w:r>
  </w:p>
  <w:p w14:paraId="49CFB838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sz w:val="18"/>
      </w:rPr>
      <w:t>eficiente é condição essencial para o</w:t>
    </w:r>
  </w:p>
  <w:p w14:paraId="40DB2000" w14:textId="77777777" w:rsidR="009C53F8" w:rsidRDefault="009C53F8">
    <w:pPr>
      <w:jc w:val="center"/>
      <w:rPr>
        <w:b/>
        <w:bCs/>
        <w:i/>
      </w:rPr>
    </w:pPr>
    <w:r>
      <w:rPr>
        <w:rFonts w:ascii="Clarendon Condensed" w:hAnsi="Clarendon Condensed"/>
        <w:b/>
        <w:bCs/>
        <w:i/>
        <w:iCs/>
        <w:sz w:val="18"/>
      </w:rPr>
      <w:t>desenvolvimento econômico e social do País”</w:t>
    </w:r>
  </w:p>
  <w:p w14:paraId="316769CE" w14:textId="77777777" w:rsidR="009C53F8" w:rsidRDefault="009C53F8">
    <w:pPr>
      <w:pStyle w:val="Rodap"/>
      <w:ind w:right="36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3F69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noProof/>
        <w:sz w:val="18"/>
      </w:rPr>
      <mc:AlternateContent>
        <mc:Choice Requires="wps">
          <w:drawing>
            <wp:anchor distT="0" distB="0" distL="114300" distR="114300" simplePos="1" relativeHeight="251666432" behindDoc="0" locked="0" layoutInCell="0" allowOverlap="1" wp14:anchorId="5E30CF63" wp14:editId="1190EB20">
              <wp:simplePos x="0" y="1023620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74" name="MSIPCMdbec4de3a5e217a9b7a812f5" descr="{&quot;HashCode&quot;:1316756096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E2CF6" w14:textId="77777777" w:rsidR="009C53F8" w:rsidRPr="00842F45" w:rsidRDefault="009C53F8" w:rsidP="00842F45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842F45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0CF63" id="_x0000_t202" coordsize="21600,21600" o:spt="202" path="m,l,21600r21600,l21600,xe">
              <v:stroke joinstyle="miter"/>
              <v:path gradientshapeok="t" o:connecttype="rect"/>
            </v:shapetype>
            <v:shape id="MSIPCMdbec4de3a5e217a9b7a812f5" o:spid="_x0000_s1037" type="#_x0000_t202" alt="{&quot;HashCode&quot;:1316756096,&quot;Height&quot;:842.0,&quot;Width&quot;:595.0,&quot;Placement&quot;:&quot;Footer&quot;,&quot;Index&quot;:&quot;FirstPage&quot;,&quot;Section&quot;:2,&quot;Top&quot;:0.0,&quot;Left&quot;:0.0}" style="position:absolute;left:0;text-align:left;margin-left:0;margin-top:806pt;width:595.35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" o:allowincell="f" filled="f" stroked="f" strokeweight=".5pt">
              <v:textbox inset="20pt,0,,0">
                <w:txbxContent>
                  <w:p w14:paraId="325E2CF6" w14:textId="77777777" w:rsidR="009C53F8" w:rsidRPr="00842F45" w:rsidRDefault="009C53F8" w:rsidP="00842F45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842F45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larendon Condensed" w:hAnsi="Clarendon Condensed"/>
        <w:b/>
        <w:bCs/>
        <w:i/>
        <w:iCs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2ED6070" wp14:editId="47999A0E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67" name="Caixa de Texto 67" descr="{&quot;HashCode&quot;:1316756096,&quot;Height&quot;:842.0,&quot;Width&quot;:595.0,&quot;Placement&quot;:&quot;Footer&quot;,&quot;Index&quot;:&quot;FirstPage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98387" w14:textId="77777777" w:rsidR="009C53F8" w:rsidRPr="005D67F7" w:rsidRDefault="009C53F8" w:rsidP="00F526AC">
                          <w:pPr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5D67F7">
                            <w:rPr>
                              <w:rFonts w:ascii="Calibri" w:hAnsi="Calibri" w:cs="Calibri"/>
                              <w:color w:val="737373"/>
                            </w:rPr>
                            <w:t>Corporativo | Interno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6070" id="Caixa de Texto 67" o:spid="_x0000_s1038" type="#_x0000_t202" alt="{&quot;HashCode&quot;:1316756096,&quot;Height&quot;:842.0,&quot;Width&quot;:595.0,&quot;Placement&quot;:&quot;Footer&quot;,&quot;Index&quot;:&quot;FirstPage&quot;,&quot;Section&quot;:2,&quot;Top&quot;:0.0,&quot;Left&quot;:0.0}" style="position:absolute;left:0;text-align:left;margin-left:0;margin-top:806pt;width:595.3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" o:allowincell="f" filled="f" stroked="f">
              <v:textbox inset="20pt,0,,0">
                <w:txbxContent>
                  <w:p w14:paraId="71F98387" w14:textId="77777777" w:rsidR="009C53F8" w:rsidRPr="005D67F7" w:rsidRDefault="009C53F8" w:rsidP="00F526AC">
                    <w:pPr>
                      <w:rPr>
                        <w:rFonts w:ascii="Calibri" w:hAnsi="Calibri" w:cs="Calibri"/>
                        <w:color w:val="737373"/>
                      </w:rPr>
                    </w:pPr>
                    <w:r w:rsidRPr="005D67F7">
                      <w:rPr>
                        <w:rFonts w:ascii="Calibri" w:hAnsi="Calibri" w:cs="Calibri"/>
                        <w:color w:val="737373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larendon Condensed" w:hAnsi="Clarendon Condensed"/>
        <w:b/>
        <w:bCs/>
        <w:i/>
        <w:iCs/>
        <w:sz w:val="18"/>
      </w:rPr>
      <w:t>“Um sistema financeiro saudável, ético e</w:t>
    </w:r>
  </w:p>
  <w:p w14:paraId="794D76CF" w14:textId="77777777" w:rsidR="009C53F8" w:rsidRDefault="009C53F8">
    <w:pPr>
      <w:pStyle w:val="Recuodecorpodetexto"/>
      <w:ind w:left="0"/>
      <w:jc w:val="center"/>
      <w:rPr>
        <w:rFonts w:ascii="Clarendon Condensed" w:hAnsi="Clarendon Condensed"/>
        <w:b/>
        <w:bCs/>
        <w:i/>
        <w:iCs/>
        <w:sz w:val="18"/>
      </w:rPr>
    </w:pPr>
    <w:r>
      <w:rPr>
        <w:rFonts w:ascii="Clarendon Condensed" w:hAnsi="Clarendon Condensed"/>
        <w:b/>
        <w:bCs/>
        <w:i/>
        <w:iCs/>
        <w:sz w:val="18"/>
      </w:rPr>
      <w:t>eficiente é condição essencial para o</w:t>
    </w:r>
  </w:p>
  <w:p w14:paraId="2BD3D0F9" w14:textId="77777777" w:rsidR="009C53F8" w:rsidRDefault="009C53F8">
    <w:pPr>
      <w:jc w:val="center"/>
      <w:rPr>
        <w:b/>
        <w:bCs/>
        <w:i/>
      </w:rPr>
    </w:pPr>
    <w:r>
      <w:rPr>
        <w:rFonts w:ascii="Clarendon Condensed" w:hAnsi="Clarendon Condensed"/>
        <w:b/>
        <w:bCs/>
        <w:i/>
        <w:iCs/>
        <w:sz w:val="18"/>
      </w:rPr>
      <w:t>desenvolvimento econômico e social do País”</w:t>
    </w:r>
  </w:p>
  <w:p w14:paraId="780497FA" w14:textId="77777777" w:rsidR="009C53F8" w:rsidRDefault="009C53F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4390" w14:textId="77777777" w:rsidR="00800A60" w:rsidRDefault="00800A60" w:rsidP="00842F45">
      <w:r>
        <w:separator/>
      </w:r>
    </w:p>
  </w:footnote>
  <w:footnote w:type="continuationSeparator" w:id="0">
    <w:p w14:paraId="25382A3B" w14:textId="77777777" w:rsidR="00800A60" w:rsidRDefault="00800A60" w:rsidP="0084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E328" w14:textId="27D14A6B" w:rsidR="009C53F8" w:rsidRDefault="007A58E3">
    <w:pPr>
      <w:pStyle w:val="Cabealho"/>
      <w:jc w:val="center"/>
    </w:pPr>
    <w:r w:rsidRPr="00193FEE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2320BB59" wp14:editId="39BFFBF5">
          <wp:extent cx="3252795" cy="374903"/>
          <wp:effectExtent l="0" t="0" r="0" b="0"/>
          <wp:docPr id="15452432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2795" cy="374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8271" w14:textId="5B83FE4D" w:rsidR="009C53F8" w:rsidRDefault="007A58E3">
    <w:pPr>
      <w:pStyle w:val="Cabealho"/>
      <w:jc w:val="center"/>
    </w:pPr>
    <w:r w:rsidRPr="00193FEE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1BFC469" wp14:editId="64DED452">
          <wp:extent cx="3252795" cy="374903"/>
          <wp:effectExtent l="0" t="0" r="0" b="0"/>
          <wp:docPr id="14029984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2795" cy="374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6053" w14:textId="46EE1546" w:rsidR="009C53F8" w:rsidRDefault="007A58E3">
    <w:pPr>
      <w:pStyle w:val="Cabealho"/>
      <w:jc w:val="center"/>
    </w:pPr>
    <w:r w:rsidRPr="00193FEE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36B2EADC" wp14:editId="08E8B7E4">
          <wp:extent cx="3252795" cy="374903"/>
          <wp:effectExtent l="0" t="0" r="0" b="0"/>
          <wp:docPr id="60088490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2795" cy="374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6D14" w14:textId="77777777" w:rsidR="009C53F8" w:rsidRDefault="009C53F8">
    <w:pPr>
      <w:pStyle w:val="Cabealho"/>
      <w:jc w:val="center"/>
    </w:pPr>
    <w:r>
      <w:rPr>
        <w:noProof/>
      </w:rPr>
      <w:drawing>
        <wp:inline distT="0" distB="0" distL="0" distR="0" wp14:anchorId="2EC6E8AD" wp14:editId="1FD9004E">
          <wp:extent cx="2171700" cy="457200"/>
          <wp:effectExtent l="0" t="0" r="0" b="0"/>
          <wp:docPr id="63" name="Imagem 63" descr="lgo-f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go-f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AF0"/>
    <w:multiLevelType w:val="hybridMultilevel"/>
    <w:tmpl w:val="5BDC97C8"/>
    <w:lvl w:ilvl="0" w:tplc="444E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67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01579"/>
    <w:multiLevelType w:val="hybridMultilevel"/>
    <w:tmpl w:val="5ECC2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3F8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88920A0"/>
    <w:multiLevelType w:val="singleLevel"/>
    <w:tmpl w:val="57667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5" w15:restartNumberingAfterBreak="0">
    <w:nsid w:val="0B18418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420C9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50410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7C25A2"/>
    <w:multiLevelType w:val="hybridMultilevel"/>
    <w:tmpl w:val="5BDC97C8"/>
    <w:lvl w:ilvl="0" w:tplc="444E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67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91F97"/>
    <w:multiLevelType w:val="hybridMultilevel"/>
    <w:tmpl w:val="5BDC9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6C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DE02E8"/>
    <w:multiLevelType w:val="singleLevel"/>
    <w:tmpl w:val="4F6A049E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30444FD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E007DA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3A0479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169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BE7390"/>
    <w:multiLevelType w:val="hybridMultilevel"/>
    <w:tmpl w:val="09B26EAC"/>
    <w:lvl w:ilvl="0" w:tplc="77EAE0F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E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DA385A"/>
    <w:multiLevelType w:val="hybridMultilevel"/>
    <w:tmpl w:val="24F06A50"/>
    <w:lvl w:ilvl="0" w:tplc="8F74F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AB73AC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1" w15:restartNumberingAfterBreak="0">
    <w:nsid w:val="4A9E50D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D21F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2861C96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4" w15:restartNumberingAfterBreak="0">
    <w:nsid w:val="55044E9D"/>
    <w:multiLevelType w:val="hybridMultilevel"/>
    <w:tmpl w:val="5BDC97C8"/>
    <w:lvl w:ilvl="0" w:tplc="67523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312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6" w15:restartNumberingAfterBreak="0">
    <w:nsid w:val="59834550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7" w15:restartNumberingAfterBreak="0">
    <w:nsid w:val="5E552413"/>
    <w:multiLevelType w:val="singleLevel"/>
    <w:tmpl w:val="4F6A049E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8" w15:restartNumberingAfterBreak="0">
    <w:nsid w:val="5F952B95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9" w15:restartNumberingAfterBreak="0">
    <w:nsid w:val="61D565E1"/>
    <w:multiLevelType w:val="singleLevel"/>
    <w:tmpl w:val="48EA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0" w15:restartNumberingAfterBreak="0">
    <w:nsid w:val="65E2561F"/>
    <w:multiLevelType w:val="hybridMultilevel"/>
    <w:tmpl w:val="4F447C8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F842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E63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FF62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330F9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5E171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2B44D6"/>
    <w:multiLevelType w:val="hybridMultilevel"/>
    <w:tmpl w:val="2F3EEB02"/>
    <w:lvl w:ilvl="0" w:tplc="13305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BDF72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0F22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255418">
    <w:abstractNumId w:val="34"/>
  </w:num>
  <w:num w:numId="2" w16cid:durableId="1866937316">
    <w:abstractNumId w:val="7"/>
  </w:num>
  <w:num w:numId="3" w16cid:durableId="1486625556">
    <w:abstractNumId w:val="15"/>
  </w:num>
  <w:num w:numId="4" w16cid:durableId="1928028414">
    <w:abstractNumId w:val="38"/>
  </w:num>
  <w:num w:numId="5" w16cid:durableId="31540825">
    <w:abstractNumId w:val="9"/>
  </w:num>
  <w:num w:numId="6" w16cid:durableId="1348211159">
    <w:abstractNumId w:val="37"/>
  </w:num>
  <w:num w:numId="7" w16cid:durableId="490364481">
    <w:abstractNumId w:val="21"/>
  </w:num>
  <w:num w:numId="8" w16cid:durableId="1424648024">
    <w:abstractNumId w:val="16"/>
  </w:num>
  <w:num w:numId="9" w16cid:durableId="1145507657">
    <w:abstractNumId w:val="1"/>
  </w:num>
  <w:num w:numId="10" w16cid:durableId="1599676784">
    <w:abstractNumId w:val="5"/>
  </w:num>
  <w:num w:numId="11" w16cid:durableId="1430738045">
    <w:abstractNumId w:val="35"/>
  </w:num>
  <w:num w:numId="12" w16cid:durableId="14505650">
    <w:abstractNumId w:val="31"/>
  </w:num>
  <w:num w:numId="13" w16cid:durableId="662244845">
    <w:abstractNumId w:val="18"/>
  </w:num>
  <w:num w:numId="14" w16cid:durableId="714155363">
    <w:abstractNumId w:val="13"/>
  </w:num>
  <w:num w:numId="15" w16cid:durableId="1409577999">
    <w:abstractNumId w:val="33"/>
  </w:num>
  <w:num w:numId="16" w16cid:durableId="1196190091">
    <w:abstractNumId w:val="6"/>
  </w:num>
  <w:num w:numId="17" w16cid:durableId="1825660241">
    <w:abstractNumId w:val="4"/>
  </w:num>
  <w:num w:numId="18" w16cid:durableId="865949707">
    <w:abstractNumId w:val="26"/>
  </w:num>
  <w:num w:numId="19" w16cid:durableId="2083869893">
    <w:abstractNumId w:val="23"/>
  </w:num>
  <w:num w:numId="20" w16cid:durableId="571113250">
    <w:abstractNumId w:val="25"/>
  </w:num>
  <w:num w:numId="21" w16cid:durableId="867529483">
    <w:abstractNumId w:val="3"/>
  </w:num>
  <w:num w:numId="22" w16cid:durableId="681518088">
    <w:abstractNumId w:val="29"/>
  </w:num>
  <w:num w:numId="23" w16cid:durableId="686905462">
    <w:abstractNumId w:val="14"/>
  </w:num>
  <w:num w:numId="24" w16cid:durableId="1388335722">
    <w:abstractNumId w:val="20"/>
  </w:num>
  <w:num w:numId="25" w16cid:durableId="1700740690">
    <w:abstractNumId w:val="28"/>
  </w:num>
  <w:num w:numId="26" w16cid:durableId="1656184245">
    <w:abstractNumId w:val="12"/>
  </w:num>
  <w:num w:numId="27" w16cid:durableId="642153492">
    <w:abstractNumId w:val="11"/>
  </w:num>
  <w:num w:numId="28" w16cid:durableId="625162480">
    <w:abstractNumId w:val="32"/>
  </w:num>
  <w:num w:numId="29" w16cid:durableId="1458256800">
    <w:abstractNumId w:val="27"/>
  </w:num>
  <w:num w:numId="30" w16cid:durableId="1649896338">
    <w:abstractNumId w:val="22"/>
  </w:num>
  <w:num w:numId="31" w16cid:durableId="430012512">
    <w:abstractNumId w:val="36"/>
  </w:num>
  <w:num w:numId="32" w16cid:durableId="1269509685">
    <w:abstractNumId w:val="10"/>
  </w:num>
  <w:num w:numId="33" w16cid:durableId="593318646">
    <w:abstractNumId w:val="24"/>
  </w:num>
  <w:num w:numId="34" w16cid:durableId="1963146273">
    <w:abstractNumId w:val="8"/>
  </w:num>
  <w:num w:numId="35" w16cid:durableId="663238219">
    <w:abstractNumId w:val="0"/>
  </w:num>
  <w:num w:numId="36" w16cid:durableId="1995644404">
    <w:abstractNumId w:val="2"/>
  </w:num>
  <w:num w:numId="37" w16cid:durableId="685058080">
    <w:abstractNumId w:val="17"/>
  </w:num>
  <w:num w:numId="38" w16cid:durableId="1959336052">
    <w:abstractNumId w:val="19"/>
  </w:num>
  <w:num w:numId="39" w16cid:durableId="14180921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45"/>
    <w:rsid w:val="000278A4"/>
    <w:rsid w:val="000316F5"/>
    <w:rsid w:val="00123E44"/>
    <w:rsid w:val="001525BC"/>
    <w:rsid w:val="001567A4"/>
    <w:rsid w:val="00175B45"/>
    <w:rsid w:val="00195301"/>
    <w:rsid w:val="002617A2"/>
    <w:rsid w:val="002D0B85"/>
    <w:rsid w:val="002F5BE3"/>
    <w:rsid w:val="00315D65"/>
    <w:rsid w:val="00373FFA"/>
    <w:rsid w:val="003A226A"/>
    <w:rsid w:val="003C5921"/>
    <w:rsid w:val="003F16B8"/>
    <w:rsid w:val="004339DA"/>
    <w:rsid w:val="00474EAB"/>
    <w:rsid w:val="00497C0A"/>
    <w:rsid w:val="004A0B6A"/>
    <w:rsid w:val="004D4E7D"/>
    <w:rsid w:val="004D71FB"/>
    <w:rsid w:val="00530903"/>
    <w:rsid w:val="00542569"/>
    <w:rsid w:val="0055085B"/>
    <w:rsid w:val="005815E6"/>
    <w:rsid w:val="0066010E"/>
    <w:rsid w:val="00715078"/>
    <w:rsid w:val="007208FC"/>
    <w:rsid w:val="00726FA5"/>
    <w:rsid w:val="007A1E73"/>
    <w:rsid w:val="007A58E3"/>
    <w:rsid w:val="007A6129"/>
    <w:rsid w:val="007C5208"/>
    <w:rsid w:val="007F7352"/>
    <w:rsid w:val="00800A60"/>
    <w:rsid w:val="00825AAA"/>
    <w:rsid w:val="00842F45"/>
    <w:rsid w:val="008C2CBE"/>
    <w:rsid w:val="008D33EA"/>
    <w:rsid w:val="0093089C"/>
    <w:rsid w:val="00972C4E"/>
    <w:rsid w:val="009C53F8"/>
    <w:rsid w:val="009C6640"/>
    <w:rsid w:val="009C73F8"/>
    <w:rsid w:val="009C7C0C"/>
    <w:rsid w:val="009E025A"/>
    <w:rsid w:val="00A87D3B"/>
    <w:rsid w:val="00AD67ED"/>
    <w:rsid w:val="00AF3B42"/>
    <w:rsid w:val="00B21EDF"/>
    <w:rsid w:val="00B31BCE"/>
    <w:rsid w:val="00B60397"/>
    <w:rsid w:val="00B6441F"/>
    <w:rsid w:val="00B67E35"/>
    <w:rsid w:val="00B8777A"/>
    <w:rsid w:val="00C1686B"/>
    <w:rsid w:val="00C5775C"/>
    <w:rsid w:val="00C8282C"/>
    <w:rsid w:val="00C92AEA"/>
    <w:rsid w:val="00CA5A84"/>
    <w:rsid w:val="00CC3E54"/>
    <w:rsid w:val="00CF351D"/>
    <w:rsid w:val="00D33E14"/>
    <w:rsid w:val="00D4708A"/>
    <w:rsid w:val="00D64AD1"/>
    <w:rsid w:val="00D8278E"/>
    <w:rsid w:val="00E45BEC"/>
    <w:rsid w:val="00E6247C"/>
    <w:rsid w:val="00E63BC7"/>
    <w:rsid w:val="00E86B93"/>
    <w:rsid w:val="00EE79DE"/>
    <w:rsid w:val="00F526AC"/>
    <w:rsid w:val="00F91598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6D90B91A"/>
  <w15:chartTrackingRefBased/>
  <w15:docId w15:val="{DD15D01C-A699-4596-8CB4-553CB1F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2F45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842F45"/>
    <w:pPr>
      <w:keepNext/>
      <w:jc w:val="center"/>
      <w:outlineLvl w:val="1"/>
    </w:pPr>
    <w:rPr>
      <w:b/>
      <w:shadow/>
      <w:color w:val="008000"/>
      <w:sz w:val="72"/>
    </w:rPr>
  </w:style>
  <w:style w:type="paragraph" w:styleId="Ttulo3">
    <w:name w:val="heading 3"/>
    <w:basedOn w:val="Normal"/>
    <w:next w:val="Normal"/>
    <w:link w:val="Ttulo3Char"/>
    <w:qFormat/>
    <w:rsid w:val="00842F45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842F45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842F45"/>
    <w:pPr>
      <w:keepNext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842F4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842F45"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842F45"/>
    <w:pPr>
      <w:keepNext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842F45"/>
    <w:pPr>
      <w:keepNext/>
      <w:jc w:val="center"/>
      <w:outlineLvl w:val="8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F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42F45"/>
    <w:rPr>
      <w:rFonts w:ascii="Times New Roman" w:eastAsia="Times New Roman" w:hAnsi="Times New Roman" w:cs="Times New Roman"/>
      <w:b/>
      <w:shadow/>
      <w:color w:val="008000"/>
      <w:sz w:val="7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42F4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42F45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42F45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42F4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42F4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42F4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42F4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42F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2F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42F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42F4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42F45"/>
  </w:style>
  <w:style w:type="paragraph" w:styleId="Recuodecorpodetexto">
    <w:name w:val="Body Text Indent"/>
    <w:basedOn w:val="Normal"/>
    <w:link w:val="RecuodecorpodetextoChar"/>
    <w:rsid w:val="00842F45"/>
    <w:pPr>
      <w:ind w:left="397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42F45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842F4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42F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42F45"/>
    <w:pPr>
      <w:ind w:left="1418"/>
      <w:jc w:val="both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42F45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842F45"/>
    <w:pPr>
      <w:numPr>
        <w:ilvl w:val="12"/>
      </w:numPr>
      <w:ind w:left="567" w:hanging="567"/>
      <w:jc w:val="both"/>
    </w:pPr>
    <w:rPr>
      <w:b/>
      <w:i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842F45"/>
    <w:rPr>
      <w:rFonts w:ascii="Times New Roman" w:eastAsia="Times New Roman" w:hAnsi="Times New Roman" w:cs="Times New Roman"/>
      <w:b/>
      <w:i/>
      <w:szCs w:val="20"/>
      <w:lang w:eastAsia="pt-BR"/>
    </w:rPr>
  </w:style>
  <w:style w:type="paragraph" w:styleId="Corpodetexto2">
    <w:name w:val="Body Text 2"/>
    <w:basedOn w:val="Normal"/>
    <w:link w:val="Corpodetexto2Char"/>
    <w:rsid w:val="00842F45"/>
    <w:pPr>
      <w:jc w:val="both"/>
    </w:pPr>
    <w:rPr>
      <w:color w:val="0000FF"/>
    </w:rPr>
  </w:style>
  <w:style w:type="character" w:customStyle="1" w:styleId="Corpodetexto2Char">
    <w:name w:val="Corpo de texto 2 Char"/>
    <w:basedOn w:val="Fontepargpadro"/>
    <w:link w:val="Corpodetexto2"/>
    <w:rsid w:val="00842F45"/>
    <w:rPr>
      <w:rFonts w:ascii="Times New Roman" w:eastAsia="Times New Roman" w:hAnsi="Times New Roman" w:cs="Times New Roman"/>
      <w:color w:val="0000F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842F45"/>
    <w:pPr>
      <w:jc w:val="both"/>
    </w:pPr>
    <w:rPr>
      <w:color w:val="3366FF"/>
    </w:rPr>
  </w:style>
  <w:style w:type="character" w:customStyle="1" w:styleId="Corpodetexto3Char">
    <w:name w:val="Corpo de texto 3 Char"/>
    <w:basedOn w:val="Fontepargpadro"/>
    <w:link w:val="Corpodetexto3"/>
    <w:rsid w:val="00842F45"/>
    <w:rPr>
      <w:rFonts w:ascii="Times New Roman" w:eastAsia="Times New Roman" w:hAnsi="Times New Roman" w:cs="Times New Roman"/>
      <w:color w:val="3366FF"/>
      <w:sz w:val="20"/>
      <w:szCs w:val="20"/>
      <w:lang w:eastAsia="pt-BR"/>
    </w:rPr>
  </w:style>
  <w:style w:type="paragraph" w:customStyle="1" w:styleId="AutoCorreo">
    <w:name w:val="AutoCorreção"/>
    <w:rsid w:val="00842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42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42F45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rsid w:val="00842F4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42F45"/>
  </w:style>
  <w:style w:type="character" w:customStyle="1" w:styleId="TextodecomentrioChar">
    <w:name w:val="Texto de comentário Char"/>
    <w:basedOn w:val="Fontepargpadro"/>
    <w:link w:val="Textodecomentrio"/>
    <w:rsid w:val="00842F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2F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42F4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842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91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5CBB-3E80-4AA6-A021-CC8B3CFE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5759</Words>
  <Characters>32601</Characters>
  <Application>Microsoft Office Word</Application>
  <DocSecurity>0</DocSecurity>
  <Lines>857</Lines>
  <Paragraphs>416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Braulis Henrique Nascimento</dc:creator>
  <cp:keywords/>
  <dc:description/>
  <cp:lastModifiedBy>Fabio Akio Takimoto</cp:lastModifiedBy>
  <cp:revision>4</cp:revision>
  <dcterms:created xsi:type="dcterms:W3CDTF">2026-03-11T12:28:00Z</dcterms:created>
  <dcterms:modified xsi:type="dcterms:W3CDTF">2026-03-11T12:52:00Z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c6e253-7033-4299-b83e-6575a0ec40c3_Enabled">
    <vt:lpwstr>True</vt:lpwstr>
  </property>
  <property fmtid="{D5CDD505-2E9C-101B-9397-08002B2CF9AE}" pid="3" name="MSIP_Label_7bc6e253-7033-4299-b83e-6575a0ec40c3_SiteId">
    <vt:lpwstr>591669a0-183f-49a5-98f4-9aa0d0b63d81</vt:lpwstr>
  </property>
  <property fmtid="{D5CDD505-2E9C-101B-9397-08002B2CF9AE}" pid="4" name="MSIP_Label_7bc6e253-7033-4299-b83e-6575a0ec40c3_Owner">
    <vt:lpwstr>braulis-henrique.nascimento@itau-unibanco.com.br</vt:lpwstr>
  </property>
  <property fmtid="{D5CDD505-2E9C-101B-9397-08002B2CF9AE}" pid="5" name="MSIP_Label_7bc6e253-7033-4299-b83e-6575a0ec40c3_SetDate">
    <vt:lpwstr>2020-04-08T21:46:51.8564642Z</vt:lpwstr>
  </property>
  <property fmtid="{D5CDD505-2E9C-101B-9397-08002B2CF9AE}" pid="6" name="MSIP_Label_7bc6e253-7033-4299-b83e-6575a0ec40c3_Name">
    <vt:lpwstr>Corporativo</vt:lpwstr>
  </property>
  <property fmtid="{D5CDD505-2E9C-101B-9397-08002B2CF9AE}" pid="7" name="MSIP_Label_7bc6e253-7033-4299-b83e-6575a0ec40c3_Application">
    <vt:lpwstr>Microsoft Azure Information Protection</vt:lpwstr>
  </property>
  <property fmtid="{D5CDD505-2E9C-101B-9397-08002B2CF9AE}" pid="8" name="MSIP_Label_7bc6e253-7033-4299-b83e-6575a0ec40c3_ActionId">
    <vt:lpwstr>20f3694c-6f10-4fbb-b900-6ba959263126</vt:lpwstr>
  </property>
  <property fmtid="{D5CDD505-2E9C-101B-9397-08002B2CF9AE}" pid="9" name="MSIP_Label_7bc6e253-7033-4299-b83e-6575a0ec40c3_Extended_MSFT_Method">
    <vt:lpwstr>Automatic</vt:lpwstr>
  </property>
  <property fmtid="{D5CDD505-2E9C-101B-9397-08002B2CF9AE}" pid="10" name="MSIP_Label_4fc996bf-6aee-415c-aa4c-e35ad0009c67_Enabled">
    <vt:lpwstr>True</vt:lpwstr>
  </property>
  <property fmtid="{D5CDD505-2E9C-101B-9397-08002B2CF9AE}" pid="11" name="MSIP_Label_4fc996bf-6aee-415c-aa4c-e35ad0009c67_SiteId">
    <vt:lpwstr>591669a0-183f-49a5-98f4-9aa0d0b63d81</vt:lpwstr>
  </property>
  <property fmtid="{D5CDD505-2E9C-101B-9397-08002B2CF9AE}" pid="12" name="MSIP_Label_4fc996bf-6aee-415c-aa4c-e35ad0009c67_Owner">
    <vt:lpwstr>braulis-henrique.nascimento@itau-unibanco.com.br</vt:lpwstr>
  </property>
  <property fmtid="{D5CDD505-2E9C-101B-9397-08002B2CF9AE}" pid="13" name="MSIP_Label_4fc996bf-6aee-415c-aa4c-e35ad0009c67_SetDate">
    <vt:lpwstr>2020-04-08T21:46:51.8564642Z</vt:lpwstr>
  </property>
  <property fmtid="{D5CDD505-2E9C-101B-9397-08002B2CF9AE}" pid="14" name="MSIP_Label_4fc996bf-6aee-415c-aa4c-e35ad0009c67_Name">
    <vt:lpwstr>Compartilhamento Interno</vt:lpwstr>
  </property>
  <property fmtid="{D5CDD505-2E9C-101B-9397-08002B2CF9AE}" pid="15" name="MSIP_Label_4fc996bf-6aee-415c-aa4c-e35ad0009c67_Application">
    <vt:lpwstr>Microsoft Azure Information Protection</vt:lpwstr>
  </property>
  <property fmtid="{D5CDD505-2E9C-101B-9397-08002B2CF9AE}" pid="16" name="MSIP_Label_4fc996bf-6aee-415c-aa4c-e35ad0009c67_ActionId">
    <vt:lpwstr>20f3694c-6f10-4fbb-b900-6ba959263126</vt:lpwstr>
  </property>
  <property fmtid="{D5CDD505-2E9C-101B-9397-08002B2CF9AE}" pid="17" name="MSIP_Label_4fc996bf-6aee-415c-aa4c-e35ad0009c67_Parent">
    <vt:lpwstr>7bc6e253-7033-4299-b83e-6575a0ec40c3</vt:lpwstr>
  </property>
  <property fmtid="{D5CDD505-2E9C-101B-9397-08002B2CF9AE}" pid="18" name="MSIP_Label_4fc996bf-6aee-415c-aa4c-e35ad0009c67_Extended_MSFT_Method">
    <vt:lpwstr>Automatic</vt:lpwstr>
  </property>
  <property fmtid="{D5CDD505-2E9C-101B-9397-08002B2CF9AE}" pid="19" name="Sensitivity">
    <vt:lpwstr>Corporativo Compartilhamento Interno</vt:lpwstr>
  </property>
</Properties>
</file>